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E887B" w14:textId="77777777" w:rsidR="00BE6BA7" w:rsidRPr="00BE6BA7" w:rsidRDefault="00BE6BA7" w:rsidP="00BE6BA7">
      <w:pPr>
        <w:widowControl w:val="0"/>
        <w:autoSpaceDE w:val="0"/>
        <w:autoSpaceDN w:val="0"/>
        <w:adjustRightInd w:val="0"/>
        <w:spacing w:line="240" w:lineRule="auto"/>
        <w:jc w:val="center"/>
        <w:rPr>
          <w:rFonts w:cs="Times New Roman"/>
          <w:b/>
          <w:bCs/>
          <w:sz w:val="28"/>
          <w:szCs w:val="22"/>
        </w:rPr>
      </w:pPr>
      <w:bookmarkStart w:id="0" w:name="_Toc283198230"/>
      <w:bookmarkStart w:id="1" w:name="_Toc283198344"/>
      <w:bookmarkStart w:id="2" w:name="_Toc283198237"/>
      <w:bookmarkStart w:id="3" w:name="_Toc283198366"/>
      <w:bookmarkStart w:id="4" w:name="_Toc283198244"/>
      <w:bookmarkStart w:id="5" w:name="_Toc283198386"/>
      <w:r w:rsidRPr="00BE6BA7">
        <w:rPr>
          <w:rFonts w:cs="Times New Roman"/>
          <w:b/>
          <w:bCs/>
          <w:sz w:val="28"/>
          <w:szCs w:val="22"/>
        </w:rPr>
        <w:t>Chapter Four</w:t>
      </w:r>
    </w:p>
    <w:p w14:paraId="24569F5E" w14:textId="77777777" w:rsidR="00BE6BA7" w:rsidRPr="00BE6BA7" w:rsidRDefault="00BE6BA7" w:rsidP="00BE6BA7">
      <w:pPr>
        <w:widowControl w:val="0"/>
        <w:autoSpaceDE w:val="0"/>
        <w:autoSpaceDN w:val="0"/>
        <w:adjustRightInd w:val="0"/>
        <w:spacing w:line="240" w:lineRule="auto"/>
        <w:jc w:val="center"/>
        <w:rPr>
          <w:rFonts w:cs="Times New Roman"/>
          <w:sz w:val="28"/>
          <w:szCs w:val="22"/>
        </w:rPr>
      </w:pPr>
      <w:r w:rsidRPr="00BE6BA7">
        <w:rPr>
          <w:rFonts w:cs="Times New Roman"/>
          <w:b/>
          <w:bCs/>
          <w:sz w:val="28"/>
          <w:szCs w:val="22"/>
        </w:rPr>
        <w:t>Juridical Acts</w:t>
      </w:r>
    </w:p>
    <w:p w14:paraId="2A2C93F8" w14:textId="77777777" w:rsidR="00BE6BA7" w:rsidRPr="00BE6BA7" w:rsidRDefault="00BE6BA7" w:rsidP="00BE6BA7">
      <w:pPr>
        <w:widowControl w:val="0"/>
        <w:autoSpaceDE w:val="0"/>
        <w:autoSpaceDN w:val="0"/>
        <w:adjustRightInd w:val="0"/>
        <w:spacing w:line="240" w:lineRule="auto"/>
        <w:rPr>
          <w:rFonts w:cs="Times New Roman"/>
          <w:sz w:val="22"/>
          <w:szCs w:val="22"/>
        </w:rPr>
      </w:pPr>
    </w:p>
    <w:p w14:paraId="0B355B20" w14:textId="77777777" w:rsidR="00BE6BA7" w:rsidRPr="00BE6BA7" w:rsidRDefault="00BE6BA7" w:rsidP="00BE6BA7">
      <w:pPr>
        <w:widowControl w:val="0"/>
        <w:autoSpaceDE w:val="0"/>
        <w:autoSpaceDN w:val="0"/>
        <w:adjustRightInd w:val="0"/>
        <w:spacing w:line="240" w:lineRule="auto"/>
        <w:rPr>
          <w:rFonts w:cs="Times New Roman"/>
          <w:sz w:val="22"/>
          <w:szCs w:val="22"/>
        </w:rPr>
      </w:pPr>
    </w:p>
    <w:p w14:paraId="18F59FC9" w14:textId="77777777" w:rsidR="00BE6BA7" w:rsidRPr="00BE6BA7" w:rsidRDefault="00BE6BA7" w:rsidP="00BE6BA7">
      <w:pPr>
        <w:spacing w:line="240" w:lineRule="auto"/>
        <w:rPr>
          <w:rFonts w:cs="Times New Roman"/>
          <w:b/>
          <w:sz w:val="22"/>
          <w:szCs w:val="22"/>
        </w:rPr>
      </w:pPr>
      <w:r w:rsidRPr="00BE6BA7">
        <w:rPr>
          <w:rFonts w:cs="Times New Roman"/>
          <w:b/>
          <w:sz w:val="22"/>
          <w:szCs w:val="22"/>
        </w:rPr>
        <w:t>Suggested answers to the review questions and case problems</w:t>
      </w:r>
    </w:p>
    <w:bookmarkEnd w:id="0"/>
    <w:bookmarkEnd w:id="1"/>
    <w:p w14:paraId="21FFAE99" w14:textId="77777777" w:rsidR="00BE6BA7" w:rsidRPr="00BE6BA7" w:rsidRDefault="00BE6BA7" w:rsidP="00BE6BA7">
      <w:pPr>
        <w:pStyle w:val="Heading2"/>
        <w:spacing w:line="240" w:lineRule="auto"/>
        <w:jc w:val="left"/>
        <w:rPr>
          <w:sz w:val="22"/>
          <w:szCs w:val="22"/>
        </w:rPr>
      </w:pPr>
    </w:p>
    <w:bookmarkEnd w:id="2"/>
    <w:bookmarkEnd w:id="3"/>
    <w:bookmarkEnd w:id="4"/>
    <w:bookmarkEnd w:id="5"/>
    <w:p w14:paraId="68D9EF7B" w14:textId="77777777" w:rsidR="00BE6BA7" w:rsidRPr="00BE6BA7" w:rsidRDefault="00BE6BA7" w:rsidP="00BE6BA7">
      <w:pPr>
        <w:tabs>
          <w:tab w:val="left" w:pos="360"/>
        </w:tabs>
        <w:spacing w:line="240" w:lineRule="auto"/>
        <w:rPr>
          <w:rFonts w:cs="Times New Roman"/>
          <w:b/>
          <w:bCs/>
          <w:sz w:val="22"/>
          <w:szCs w:val="22"/>
          <w:lang w:val="en-US" w:bidi="th-TH"/>
        </w:rPr>
      </w:pPr>
    </w:p>
    <w:p w14:paraId="0BC541F7"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1.</w:t>
      </w:r>
      <w:r w:rsidRPr="00BE6BA7">
        <w:rPr>
          <w:rFonts w:cs="Times New Roman"/>
          <w:b/>
          <w:bCs/>
          <w:sz w:val="22"/>
          <w:szCs w:val="22"/>
          <w:lang w:val="en-US" w:bidi="th-TH"/>
        </w:rPr>
        <w:tab/>
        <w:t>Discuss the requirement for forming a fully valid and enforceable juridical act.</w:t>
      </w:r>
    </w:p>
    <w:p w14:paraId="29805302" w14:textId="77777777" w:rsidR="00BE6BA7" w:rsidRPr="00BE6BA7" w:rsidRDefault="00BE6BA7" w:rsidP="00BE6BA7">
      <w:pPr>
        <w:spacing w:line="240" w:lineRule="auto"/>
        <w:rPr>
          <w:rFonts w:cs="Times New Roman"/>
          <w:sz w:val="22"/>
          <w:szCs w:val="22"/>
          <w:lang w:val="en-US"/>
        </w:rPr>
      </w:pPr>
    </w:p>
    <w:p w14:paraId="3AFD48FF" w14:textId="77777777" w:rsidR="00BE6BA7" w:rsidRPr="00BE6BA7" w:rsidRDefault="00BE6BA7" w:rsidP="00BE6BA7">
      <w:pPr>
        <w:spacing w:line="240" w:lineRule="auto"/>
        <w:rPr>
          <w:rFonts w:cs="Times New Roman"/>
          <w:sz w:val="22"/>
          <w:szCs w:val="22"/>
          <w:lang w:val="en-US"/>
        </w:rPr>
      </w:pPr>
    </w:p>
    <w:p w14:paraId="21E62D3D" w14:textId="77777777" w:rsidR="009A015E" w:rsidRPr="00BE6BA7" w:rsidRDefault="00BE6BA7" w:rsidP="00BE6BA7">
      <w:pPr>
        <w:spacing w:line="240" w:lineRule="auto"/>
        <w:rPr>
          <w:rFonts w:cs="Times New Roman"/>
          <w:sz w:val="22"/>
          <w:szCs w:val="22"/>
          <w:lang w:val="en-US"/>
        </w:rPr>
      </w:pPr>
      <w:r w:rsidRPr="00BE6BA7">
        <w:rPr>
          <w:rFonts w:cs="Times New Roman"/>
          <w:b/>
          <w:sz w:val="22"/>
          <w:szCs w:val="22"/>
          <w:lang w:val="en-US"/>
        </w:rPr>
        <w:t xml:space="preserve">Answer: </w:t>
      </w:r>
      <w:r w:rsidR="009A015E" w:rsidRPr="00BE6BA7">
        <w:rPr>
          <w:rFonts w:cs="Times New Roman"/>
          <w:sz w:val="22"/>
          <w:szCs w:val="22"/>
          <w:lang w:val="en-US"/>
        </w:rPr>
        <w:t xml:space="preserve">Juridical acts are voluntary lawful acts, having for their immediate object to establish between persons legal relations, to create, modify, transfer, preserve, or terminate rights. Thus, juridical acts refer to lawful acts based on a declaration of intention that produces legal effects. According to the Civil and Commercial Code, a juridical act must fulfill some specific conditions to produce legal effects. More precisely, for a juridical act to be valid and enforceable, the following elements have to be met: actor’s capacity, declaration of intention, form, and object. If only one element is missing, the juridical act is not valid or is void. </w:t>
      </w:r>
    </w:p>
    <w:p w14:paraId="16624565" w14:textId="77777777" w:rsidR="00915270" w:rsidRPr="00BE6BA7" w:rsidRDefault="00915270" w:rsidP="00BE6BA7">
      <w:pPr>
        <w:tabs>
          <w:tab w:val="left" w:pos="360"/>
        </w:tabs>
        <w:spacing w:line="240" w:lineRule="auto"/>
        <w:rPr>
          <w:rFonts w:cs="Times New Roman"/>
          <w:b/>
          <w:bCs/>
          <w:sz w:val="22"/>
          <w:szCs w:val="22"/>
          <w:lang w:val="en-US" w:bidi="th-TH"/>
        </w:rPr>
      </w:pPr>
    </w:p>
    <w:p w14:paraId="530CEB10" w14:textId="77777777" w:rsidR="00BE6BA7" w:rsidRPr="00BE6BA7" w:rsidRDefault="00BE6BA7" w:rsidP="00BE6BA7">
      <w:pPr>
        <w:tabs>
          <w:tab w:val="left" w:pos="360"/>
        </w:tabs>
        <w:spacing w:line="240" w:lineRule="auto"/>
        <w:rPr>
          <w:rFonts w:cs="Times New Roman"/>
          <w:b/>
          <w:bCs/>
          <w:sz w:val="22"/>
          <w:szCs w:val="22"/>
          <w:lang w:val="en-US" w:bidi="th-TH"/>
        </w:rPr>
      </w:pPr>
    </w:p>
    <w:p w14:paraId="31A2A792"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2.</w:t>
      </w:r>
      <w:r w:rsidRPr="00BE6BA7">
        <w:rPr>
          <w:rFonts w:cs="Times New Roman"/>
          <w:b/>
          <w:bCs/>
          <w:sz w:val="22"/>
          <w:szCs w:val="22"/>
          <w:lang w:val="en-US" w:bidi="th-TH"/>
        </w:rPr>
        <w:tab/>
        <w:t>Explain whether juridical acts must be evidenced in writing to be valid.</w:t>
      </w:r>
    </w:p>
    <w:p w14:paraId="48034EF3" w14:textId="77777777" w:rsidR="00BE6BA7" w:rsidRPr="00BE6BA7" w:rsidRDefault="00BE6BA7" w:rsidP="00BE6BA7">
      <w:pPr>
        <w:spacing w:line="240" w:lineRule="auto"/>
        <w:jc w:val="both"/>
        <w:rPr>
          <w:rFonts w:cs="Times New Roman"/>
          <w:sz w:val="22"/>
          <w:szCs w:val="22"/>
          <w:lang w:val="en-US"/>
        </w:rPr>
      </w:pPr>
    </w:p>
    <w:p w14:paraId="41F8A1FC" w14:textId="77777777" w:rsidR="00BE6BA7" w:rsidRPr="00BE6BA7" w:rsidRDefault="00BE6BA7" w:rsidP="00BE6BA7">
      <w:pPr>
        <w:spacing w:line="240" w:lineRule="auto"/>
        <w:jc w:val="both"/>
        <w:rPr>
          <w:rFonts w:cs="Times New Roman"/>
          <w:sz w:val="22"/>
          <w:szCs w:val="22"/>
          <w:lang w:val="en-US"/>
        </w:rPr>
      </w:pPr>
    </w:p>
    <w:p w14:paraId="7A6B14FD" w14:textId="77777777" w:rsidR="009A015E" w:rsidRPr="00BE6BA7" w:rsidRDefault="00BE6BA7" w:rsidP="00BE6BA7">
      <w:pPr>
        <w:spacing w:line="240" w:lineRule="auto"/>
        <w:jc w:val="both"/>
        <w:rPr>
          <w:rFonts w:cs="Times New Roman"/>
          <w:sz w:val="22"/>
          <w:szCs w:val="22"/>
          <w:lang w:val="en-US"/>
        </w:rPr>
      </w:pPr>
      <w:r w:rsidRPr="00BE6BA7">
        <w:rPr>
          <w:rFonts w:cs="Times New Roman"/>
          <w:b/>
          <w:sz w:val="22"/>
          <w:szCs w:val="22"/>
          <w:lang w:val="en-US"/>
        </w:rPr>
        <w:t xml:space="preserve">Answer: </w:t>
      </w:r>
      <w:r w:rsidR="009A015E" w:rsidRPr="00BE6BA7">
        <w:rPr>
          <w:rFonts w:cs="Times New Roman"/>
          <w:sz w:val="22"/>
          <w:szCs w:val="22"/>
          <w:lang w:val="en-US"/>
        </w:rPr>
        <w:t xml:space="preserve">The actor’s intent can be expressed in several forms. As a general rule, the Thai legal system provides for a principle of </w:t>
      </w:r>
      <w:r w:rsidR="009A015E" w:rsidRPr="00BE6BA7">
        <w:rPr>
          <w:rFonts w:cs="Times New Roman"/>
          <w:iCs/>
          <w:sz w:val="22"/>
          <w:szCs w:val="22"/>
          <w:lang w:val="en-US"/>
        </w:rPr>
        <w:t>freedom of forms</w:t>
      </w:r>
      <w:r w:rsidR="009A015E" w:rsidRPr="00BE6BA7">
        <w:rPr>
          <w:rFonts w:cs="Times New Roman"/>
          <w:sz w:val="22"/>
          <w:szCs w:val="22"/>
          <w:lang w:val="en-US"/>
        </w:rPr>
        <w:t xml:space="preserve"> with respect to juridical acts. A juridical act can be made by a verbal or written expression (e.g., explicit form), or tacitly by conduct (e.g., implicit form) unless the law requires a specific form. Thus, persons can freely choose the method of expressing their genuine intent for performing a juridical act in writing, orally, or in other forms.</w:t>
      </w:r>
    </w:p>
    <w:p w14:paraId="791122F2" w14:textId="77777777" w:rsidR="009A015E" w:rsidRPr="00BE6BA7" w:rsidRDefault="009A015E" w:rsidP="00BE6BA7">
      <w:pPr>
        <w:spacing w:line="240" w:lineRule="auto"/>
        <w:jc w:val="both"/>
        <w:rPr>
          <w:rFonts w:cs="Times New Roman"/>
          <w:sz w:val="22"/>
          <w:szCs w:val="22"/>
          <w:lang w:val="en-US"/>
        </w:rPr>
      </w:pPr>
      <w:r w:rsidRPr="00BE6BA7">
        <w:rPr>
          <w:rFonts w:cs="Times New Roman"/>
          <w:sz w:val="22"/>
          <w:szCs w:val="22"/>
          <w:lang w:val="en-US"/>
        </w:rPr>
        <w:t>In certain cases, however, the law specifies which particular form must be used to express the intent</w:t>
      </w:r>
      <w:r w:rsidRPr="00BE6BA7">
        <w:rPr>
          <w:rFonts w:cs="Times New Roman"/>
          <w:sz w:val="22"/>
          <w:szCs w:val="22"/>
          <w:lang w:val="en-US" w:bidi="th-TH"/>
        </w:rPr>
        <w:t xml:space="preserve"> and the juridical act must conform to it. </w:t>
      </w:r>
      <w:r w:rsidRPr="00BE6BA7">
        <w:rPr>
          <w:rFonts w:cs="Times New Roman"/>
          <w:sz w:val="22"/>
          <w:szCs w:val="22"/>
          <w:lang w:val="en-US"/>
        </w:rPr>
        <w:t xml:space="preserve">Hence, </w:t>
      </w:r>
      <w:r w:rsidRPr="00BE6BA7">
        <w:rPr>
          <w:rFonts w:cs="Times New Roman"/>
          <w:sz w:val="22"/>
          <w:szCs w:val="22"/>
          <w:lang w:val="en-US" w:bidi="th-TH"/>
        </w:rPr>
        <w:t>the juridical act will produce legal effects only if the form of the act corresponds with the form prescribed by the law.</w:t>
      </w:r>
      <w:r w:rsidRPr="00BE6BA7">
        <w:rPr>
          <w:rFonts w:cs="Times New Roman"/>
          <w:sz w:val="22"/>
          <w:szCs w:val="22"/>
          <w:lang w:val="en-US"/>
        </w:rPr>
        <w:t xml:space="preserve"> If the required form is not adhered to, the juridical act is void because an essential element is absent (Section 152, Civil and Commercial Code).</w:t>
      </w:r>
      <w:r w:rsidRPr="00BE6BA7">
        <w:rPr>
          <w:rFonts w:cs="Times New Roman"/>
          <w:sz w:val="22"/>
          <w:szCs w:val="22"/>
          <w:lang w:val="en-US" w:bidi="th-TH"/>
        </w:rPr>
        <w:t xml:space="preserve"> </w:t>
      </w:r>
      <w:r w:rsidRPr="00BE6BA7">
        <w:rPr>
          <w:rFonts w:cs="Times New Roman"/>
          <w:sz w:val="22"/>
          <w:szCs w:val="22"/>
          <w:lang w:val="en-US"/>
        </w:rPr>
        <w:t xml:space="preserve">The law may require a special form and in particular: </w:t>
      </w:r>
      <w:r w:rsidRPr="00BE6BA7">
        <w:rPr>
          <w:rFonts w:cs="Times New Roman"/>
          <w:sz w:val="22"/>
          <w:szCs w:val="22"/>
          <w:lang w:val="en-US" w:bidi="th-TH"/>
        </w:rPr>
        <w:t xml:space="preserve">(1) written form; (2) registration with the competent authority; (3) written form and registration with the competent authority; (4) written notice of the competent authority. </w:t>
      </w:r>
    </w:p>
    <w:p w14:paraId="217693A1" w14:textId="77777777" w:rsidR="009A015E" w:rsidRPr="00BE6BA7" w:rsidRDefault="009A015E" w:rsidP="00BE6BA7">
      <w:pPr>
        <w:tabs>
          <w:tab w:val="left" w:pos="360"/>
        </w:tabs>
        <w:spacing w:line="240" w:lineRule="auto"/>
        <w:rPr>
          <w:rFonts w:cs="Times New Roman"/>
          <w:b/>
          <w:bCs/>
          <w:sz w:val="22"/>
          <w:szCs w:val="22"/>
          <w:lang w:val="en-US" w:bidi="th-TH"/>
        </w:rPr>
      </w:pPr>
    </w:p>
    <w:p w14:paraId="5D0A48C0" w14:textId="77777777" w:rsidR="00BE6BA7" w:rsidRPr="00BE6BA7" w:rsidRDefault="00BE6BA7" w:rsidP="00BE6BA7">
      <w:pPr>
        <w:tabs>
          <w:tab w:val="left" w:pos="360"/>
        </w:tabs>
        <w:spacing w:line="240" w:lineRule="auto"/>
        <w:rPr>
          <w:rFonts w:cs="Times New Roman"/>
          <w:b/>
          <w:bCs/>
          <w:sz w:val="22"/>
          <w:szCs w:val="22"/>
          <w:lang w:val="en-US" w:bidi="th-TH"/>
        </w:rPr>
      </w:pPr>
    </w:p>
    <w:p w14:paraId="6E95CF9B"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3.</w:t>
      </w:r>
      <w:r w:rsidRPr="00BE6BA7">
        <w:rPr>
          <w:rFonts w:cs="Times New Roman"/>
          <w:b/>
          <w:bCs/>
          <w:sz w:val="22"/>
          <w:szCs w:val="22"/>
          <w:lang w:val="en-US" w:bidi="th-TH"/>
        </w:rPr>
        <w:tab/>
        <w:t>Illustrate in which case a contract may be contrary to public order.</w:t>
      </w:r>
    </w:p>
    <w:p w14:paraId="044A4FB2" w14:textId="77777777" w:rsidR="00BE6BA7" w:rsidRPr="00BE6BA7" w:rsidRDefault="00BE6BA7" w:rsidP="00BE6BA7">
      <w:pPr>
        <w:tabs>
          <w:tab w:val="left" w:pos="360"/>
        </w:tabs>
        <w:spacing w:line="240" w:lineRule="auto"/>
        <w:rPr>
          <w:rFonts w:cs="Times New Roman"/>
          <w:sz w:val="22"/>
          <w:szCs w:val="22"/>
          <w:lang w:val="en-US" w:bidi="th-TH"/>
        </w:rPr>
      </w:pPr>
    </w:p>
    <w:p w14:paraId="31DFFFCF" w14:textId="77777777" w:rsidR="00BE6BA7" w:rsidRPr="00BE6BA7" w:rsidRDefault="00BE6BA7" w:rsidP="00BE6BA7">
      <w:pPr>
        <w:tabs>
          <w:tab w:val="left" w:pos="360"/>
        </w:tabs>
        <w:spacing w:line="240" w:lineRule="auto"/>
        <w:rPr>
          <w:rFonts w:cs="Times New Roman"/>
          <w:sz w:val="22"/>
          <w:szCs w:val="22"/>
          <w:lang w:val="en-US" w:bidi="th-TH"/>
        </w:rPr>
      </w:pPr>
    </w:p>
    <w:p w14:paraId="79657F1D" w14:textId="77777777" w:rsidR="009A015E" w:rsidRPr="00BE6BA7" w:rsidRDefault="00BE6BA7" w:rsidP="00BE6BA7">
      <w:pPr>
        <w:tabs>
          <w:tab w:val="left" w:pos="360"/>
        </w:tabs>
        <w:spacing w:line="240" w:lineRule="auto"/>
        <w:rPr>
          <w:rFonts w:cs="Times New Roman"/>
          <w:b/>
          <w:bCs/>
          <w:sz w:val="22"/>
          <w:szCs w:val="22"/>
          <w:lang w:val="en-US" w:bidi="th-TH"/>
        </w:rPr>
      </w:pPr>
      <w:r w:rsidRPr="00BE6BA7">
        <w:rPr>
          <w:rFonts w:cs="Times New Roman"/>
          <w:b/>
          <w:sz w:val="22"/>
          <w:szCs w:val="22"/>
          <w:lang w:val="en-US"/>
        </w:rPr>
        <w:t xml:space="preserve">Answer: </w:t>
      </w:r>
      <w:r w:rsidR="009A015E" w:rsidRPr="00BE6BA7">
        <w:rPr>
          <w:rFonts w:cs="Times New Roman"/>
          <w:sz w:val="22"/>
          <w:szCs w:val="22"/>
          <w:lang w:val="en-US" w:bidi="th-TH"/>
        </w:rPr>
        <w:t>A juridical act is not lawful when it is contrary to public order. Being contrary to public order means that the juridical act interferes with the capacity of society to function efficiently, such as in the case of a polygamous marriage which allows a person to marry more than one spouse or a contract impeding an athlete from entering a professional competition.</w:t>
      </w:r>
    </w:p>
    <w:p w14:paraId="45CA7059" w14:textId="77777777" w:rsidR="00BE6BA7" w:rsidRPr="00BE6BA7" w:rsidRDefault="00BE6BA7" w:rsidP="00BE6BA7">
      <w:pPr>
        <w:tabs>
          <w:tab w:val="left" w:pos="360"/>
        </w:tabs>
        <w:spacing w:line="240" w:lineRule="auto"/>
        <w:rPr>
          <w:rFonts w:cs="Times New Roman"/>
          <w:b/>
          <w:bCs/>
          <w:sz w:val="22"/>
          <w:szCs w:val="22"/>
          <w:lang w:val="en-US" w:bidi="th-TH"/>
        </w:rPr>
      </w:pPr>
    </w:p>
    <w:p w14:paraId="0244E712" w14:textId="77777777" w:rsidR="00BE6BA7" w:rsidRPr="00BE6BA7" w:rsidRDefault="00BE6BA7" w:rsidP="00BE6BA7">
      <w:pPr>
        <w:tabs>
          <w:tab w:val="left" w:pos="360"/>
        </w:tabs>
        <w:spacing w:line="240" w:lineRule="auto"/>
        <w:rPr>
          <w:rFonts w:cs="Times New Roman"/>
          <w:b/>
          <w:bCs/>
          <w:sz w:val="22"/>
          <w:szCs w:val="22"/>
          <w:lang w:val="en-US" w:bidi="th-TH"/>
        </w:rPr>
      </w:pPr>
    </w:p>
    <w:p w14:paraId="28613DC3"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4.</w:t>
      </w:r>
      <w:r w:rsidRPr="00BE6BA7">
        <w:rPr>
          <w:rFonts w:cs="Times New Roman"/>
          <w:b/>
          <w:bCs/>
          <w:sz w:val="22"/>
          <w:szCs w:val="22"/>
          <w:lang w:val="en-US" w:bidi="th-TH"/>
        </w:rPr>
        <w:tab/>
        <w:t>Define in which case a contract may be contrary to good morals.</w:t>
      </w:r>
    </w:p>
    <w:p w14:paraId="358B195D" w14:textId="77777777" w:rsidR="00BE6BA7" w:rsidRPr="00BE6BA7" w:rsidRDefault="00BE6BA7" w:rsidP="00BE6BA7">
      <w:pPr>
        <w:tabs>
          <w:tab w:val="left" w:pos="360"/>
        </w:tabs>
        <w:spacing w:line="240" w:lineRule="auto"/>
        <w:rPr>
          <w:rFonts w:cs="Times New Roman"/>
          <w:sz w:val="22"/>
          <w:szCs w:val="22"/>
          <w:lang w:val="en-US" w:bidi="th-TH"/>
        </w:rPr>
      </w:pPr>
    </w:p>
    <w:p w14:paraId="3458E61E" w14:textId="77777777" w:rsidR="00BE6BA7" w:rsidRPr="00BE6BA7" w:rsidRDefault="00BE6BA7" w:rsidP="00BE6BA7">
      <w:pPr>
        <w:tabs>
          <w:tab w:val="left" w:pos="360"/>
        </w:tabs>
        <w:spacing w:line="240" w:lineRule="auto"/>
        <w:rPr>
          <w:rFonts w:cs="Times New Roman"/>
          <w:sz w:val="22"/>
          <w:szCs w:val="22"/>
          <w:lang w:val="en-US" w:bidi="th-TH"/>
        </w:rPr>
      </w:pPr>
    </w:p>
    <w:p w14:paraId="5180E4DD" w14:textId="77777777" w:rsidR="00897573" w:rsidRPr="00BE6BA7" w:rsidRDefault="00BE6BA7" w:rsidP="00BE6BA7">
      <w:pPr>
        <w:tabs>
          <w:tab w:val="left" w:pos="360"/>
        </w:tabs>
        <w:spacing w:line="240" w:lineRule="auto"/>
        <w:rPr>
          <w:rFonts w:cs="Times New Roman"/>
          <w:sz w:val="22"/>
          <w:szCs w:val="22"/>
          <w:lang w:val="en-US" w:bidi="th-TH"/>
        </w:rPr>
      </w:pPr>
      <w:r w:rsidRPr="00BE6BA7">
        <w:rPr>
          <w:rFonts w:cs="Times New Roman"/>
          <w:b/>
          <w:sz w:val="22"/>
          <w:szCs w:val="22"/>
          <w:lang w:val="en-US"/>
        </w:rPr>
        <w:t xml:space="preserve">Answer: </w:t>
      </w:r>
      <w:r w:rsidR="009A015E" w:rsidRPr="00BE6BA7">
        <w:rPr>
          <w:rFonts w:cs="Times New Roman"/>
          <w:sz w:val="22"/>
          <w:szCs w:val="22"/>
          <w:lang w:val="en-US" w:bidi="th-TH"/>
        </w:rPr>
        <w:t xml:space="preserve">An act against </w:t>
      </w:r>
      <w:r w:rsidR="009A015E" w:rsidRPr="00BE6BA7">
        <w:rPr>
          <w:rFonts w:cs="Times New Roman"/>
          <w:iCs/>
          <w:sz w:val="22"/>
          <w:szCs w:val="22"/>
          <w:lang w:val="en-US" w:bidi="th-TH"/>
        </w:rPr>
        <w:t>good morals</w:t>
      </w:r>
      <w:r w:rsidR="009A015E" w:rsidRPr="00BE6BA7">
        <w:rPr>
          <w:rFonts w:cs="Times New Roman"/>
          <w:sz w:val="22"/>
          <w:szCs w:val="22"/>
          <w:lang w:val="en-US" w:bidi="th-TH"/>
        </w:rPr>
        <w:t xml:space="preserve"> is void and without effect. </w:t>
      </w:r>
      <w:r>
        <w:rPr>
          <w:rFonts w:cs="Times New Roman"/>
          <w:sz w:val="22"/>
          <w:szCs w:val="22"/>
          <w:lang w:val="en-US" w:bidi="th-TH"/>
        </w:rPr>
        <w:t>“</w:t>
      </w:r>
      <w:r w:rsidR="00897573" w:rsidRPr="00BE6BA7">
        <w:rPr>
          <w:rFonts w:cs="Times New Roman"/>
          <w:sz w:val="22"/>
          <w:szCs w:val="22"/>
          <w:lang w:val="en-US" w:bidi="th-TH"/>
        </w:rPr>
        <w:t>Good morals</w:t>
      </w:r>
      <w:r>
        <w:rPr>
          <w:rFonts w:cs="Times New Roman"/>
          <w:sz w:val="22"/>
          <w:szCs w:val="22"/>
          <w:lang w:val="en-US" w:bidi="th-TH"/>
        </w:rPr>
        <w:t>”</w:t>
      </w:r>
      <w:r w:rsidR="009A015E" w:rsidRPr="00BE6BA7">
        <w:rPr>
          <w:rFonts w:cs="Times New Roman"/>
          <w:sz w:val="22"/>
          <w:szCs w:val="22"/>
          <w:lang w:val="en-US" w:bidi="th-TH"/>
        </w:rPr>
        <w:t xml:space="preserve"> is a </w:t>
      </w:r>
      <w:proofErr w:type="gramStart"/>
      <w:r w:rsidR="009A015E" w:rsidRPr="00BE6BA7">
        <w:rPr>
          <w:rFonts w:cs="Times New Roman"/>
          <w:sz w:val="22"/>
          <w:szCs w:val="22"/>
          <w:lang w:val="en-US" w:bidi="th-TH"/>
        </w:rPr>
        <w:t>term which</w:t>
      </w:r>
      <w:proofErr w:type="gramEnd"/>
      <w:r w:rsidR="009A015E" w:rsidRPr="00BE6BA7">
        <w:rPr>
          <w:rFonts w:cs="Times New Roman"/>
          <w:sz w:val="22"/>
          <w:szCs w:val="22"/>
          <w:lang w:val="en-US" w:bidi="th-TH"/>
        </w:rPr>
        <w:t xml:space="preserve"> is extremely difficult to</w:t>
      </w:r>
      <w:r w:rsidR="00897573" w:rsidRPr="00BE6BA7">
        <w:rPr>
          <w:rFonts w:cs="Times New Roman"/>
          <w:sz w:val="22"/>
          <w:szCs w:val="22"/>
          <w:lang w:val="en-US" w:bidi="th-TH"/>
        </w:rPr>
        <w:t xml:space="preserve"> </w:t>
      </w:r>
      <w:r w:rsidR="009A015E" w:rsidRPr="00BE6BA7">
        <w:rPr>
          <w:rFonts w:cs="Times New Roman"/>
          <w:sz w:val="22"/>
          <w:szCs w:val="22"/>
          <w:lang w:val="en-US" w:bidi="th-TH"/>
        </w:rPr>
        <w:t xml:space="preserve">define. </w:t>
      </w:r>
      <w:proofErr w:type="gramStart"/>
      <w:r w:rsidR="009A015E" w:rsidRPr="00BE6BA7">
        <w:rPr>
          <w:rFonts w:cs="Times New Roman"/>
          <w:sz w:val="22"/>
          <w:szCs w:val="22"/>
          <w:lang w:val="en-US" w:bidi="th-TH"/>
        </w:rPr>
        <w:t>Anything which is detrimental to the public</w:t>
      </w:r>
      <w:r w:rsidR="00897573" w:rsidRPr="00BE6BA7">
        <w:rPr>
          <w:rFonts w:cs="Times New Roman"/>
          <w:sz w:val="22"/>
          <w:szCs w:val="22"/>
          <w:lang w:val="en-US" w:bidi="th-TH"/>
        </w:rPr>
        <w:t xml:space="preserve"> morality</w:t>
      </w:r>
      <w:proofErr w:type="gramEnd"/>
      <w:r w:rsidR="009A015E" w:rsidRPr="00BE6BA7">
        <w:rPr>
          <w:rFonts w:cs="Times New Roman"/>
          <w:sz w:val="22"/>
          <w:szCs w:val="22"/>
          <w:lang w:val="en-US" w:bidi="th-TH"/>
        </w:rPr>
        <w:t xml:space="preserve"> is deemed contrary to </w:t>
      </w:r>
      <w:r w:rsidR="00897573" w:rsidRPr="00BE6BA7">
        <w:rPr>
          <w:rFonts w:cs="Times New Roman"/>
          <w:sz w:val="22"/>
          <w:szCs w:val="22"/>
          <w:lang w:val="en-US" w:bidi="th-TH"/>
        </w:rPr>
        <w:lastRenderedPageBreak/>
        <w:t xml:space="preserve">good morals, and </w:t>
      </w:r>
      <w:r w:rsidR="009A015E" w:rsidRPr="00BE6BA7">
        <w:rPr>
          <w:rFonts w:cs="Times New Roman"/>
          <w:sz w:val="22"/>
          <w:szCs w:val="22"/>
          <w:lang w:val="en-US" w:bidi="th-TH"/>
        </w:rPr>
        <w:t>this term is extremely</w:t>
      </w:r>
      <w:r w:rsidR="00897573" w:rsidRPr="00BE6BA7">
        <w:rPr>
          <w:rFonts w:cs="Times New Roman"/>
          <w:sz w:val="22"/>
          <w:szCs w:val="22"/>
          <w:lang w:val="en-US" w:bidi="th-TH"/>
        </w:rPr>
        <w:t xml:space="preserve"> </w:t>
      </w:r>
      <w:r w:rsidR="009A015E" w:rsidRPr="00BE6BA7">
        <w:rPr>
          <w:rFonts w:cs="Times New Roman"/>
          <w:sz w:val="22"/>
          <w:szCs w:val="22"/>
          <w:lang w:val="en-US" w:bidi="th-TH"/>
        </w:rPr>
        <w:t>elastic and capable of innumerable interpretations.</w:t>
      </w:r>
      <w:r w:rsidR="00897573" w:rsidRPr="00BE6BA7">
        <w:rPr>
          <w:rFonts w:cs="Times New Roman"/>
          <w:sz w:val="22"/>
          <w:szCs w:val="22"/>
          <w:lang w:val="en-US" w:bidi="th-TH"/>
        </w:rPr>
        <w:t xml:space="preserve"> </w:t>
      </w:r>
      <w:r w:rsidR="009A015E" w:rsidRPr="00BE6BA7">
        <w:rPr>
          <w:rFonts w:cs="Times New Roman"/>
          <w:sz w:val="22"/>
          <w:szCs w:val="22"/>
          <w:lang w:val="en-US" w:bidi="th-TH"/>
        </w:rPr>
        <w:t xml:space="preserve">There are, however, several classes of </w:t>
      </w:r>
      <w:proofErr w:type="gramStart"/>
      <w:r w:rsidR="009A015E" w:rsidRPr="00BE6BA7">
        <w:rPr>
          <w:rFonts w:cs="Times New Roman"/>
          <w:sz w:val="22"/>
          <w:szCs w:val="22"/>
          <w:lang w:val="en-US" w:bidi="th-TH"/>
        </w:rPr>
        <w:t>agreements</w:t>
      </w:r>
      <w:r w:rsidR="00897573" w:rsidRPr="00BE6BA7">
        <w:rPr>
          <w:rFonts w:cs="Times New Roman"/>
          <w:sz w:val="22"/>
          <w:szCs w:val="22"/>
          <w:lang w:val="en-US" w:bidi="th-TH"/>
        </w:rPr>
        <w:t xml:space="preserve"> </w:t>
      </w:r>
      <w:r w:rsidR="009A015E" w:rsidRPr="00BE6BA7">
        <w:rPr>
          <w:rFonts w:cs="Times New Roman"/>
          <w:sz w:val="22"/>
          <w:szCs w:val="22"/>
          <w:lang w:val="en-US" w:bidi="th-TH"/>
        </w:rPr>
        <w:t>which</w:t>
      </w:r>
      <w:proofErr w:type="gramEnd"/>
      <w:r w:rsidR="009A015E" w:rsidRPr="00BE6BA7">
        <w:rPr>
          <w:rFonts w:cs="Times New Roman"/>
          <w:sz w:val="22"/>
          <w:szCs w:val="22"/>
          <w:lang w:val="en-US" w:bidi="th-TH"/>
        </w:rPr>
        <w:t xml:space="preserve"> are generally recognized as being contrary to</w:t>
      </w:r>
      <w:r w:rsidR="00897573" w:rsidRPr="00BE6BA7">
        <w:rPr>
          <w:rFonts w:cs="Times New Roman"/>
          <w:sz w:val="22"/>
          <w:szCs w:val="22"/>
          <w:lang w:val="en-US" w:bidi="th-TH"/>
        </w:rPr>
        <w:t xml:space="preserve"> good morals</w:t>
      </w:r>
      <w:r w:rsidR="009A015E" w:rsidRPr="00BE6BA7">
        <w:rPr>
          <w:rFonts w:cs="Times New Roman"/>
          <w:sz w:val="22"/>
          <w:szCs w:val="22"/>
          <w:lang w:val="en-US" w:bidi="th-TH"/>
        </w:rPr>
        <w:t>,</w:t>
      </w:r>
      <w:r w:rsidR="00897573" w:rsidRPr="00BE6BA7">
        <w:rPr>
          <w:rFonts w:cs="Times New Roman"/>
          <w:sz w:val="22"/>
          <w:szCs w:val="22"/>
          <w:lang w:val="en-US" w:bidi="th-TH"/>
        </w:rPr>
        <w:t xml:space="preserve"> </w:t>
      </w:r>
      <w:r w:rsidR="009A015E" w:rsidRPr="00BE6BA7">
        <w:rPr>
          <w:rFonts w:cs="Times New Roman"/>
          <w:sz w:val="22"/>
          <w:szCs w:val="22"/>
          <w:lang w:val="en-US" w:bidi="th-TH"/>
        </w:rPr>
        <w:t xml:space="preserve">and are void for that reason. </w:t>
      </w:r>
      <w:r w:rsidR="00897573" w:rsidRPr="00BE6BA7">
        <w:rPr>
          <w:rFonts w:cs="Times New Roman"/>
          <w:sz w:val="22"/>
          <w:szCs w:val="22"/>
          <w:lang w:val="en-US" w:bidi="th-TH"/>
        </w:rPr>
        <w:t>For example, an agreement to prevent a person from marrying or to break up a marriage would be contrary to good morals and therefore unlawful.</w:t>
      </w:r>
    </w:p>
    <w:p w14:paraId="58D8D590" w14:textId="77777777" w:rsidR="00897573" w:rsidRDefault="00897573" w:rsidP="00BE6BA7">
      <w:pPr>
        <w:tabs>
          <w:tab w:val="left" w:pos="360"/>
        </w:tabs>
        <w:spacing w:line="240" w:lineRule="auto"/>
        <w:rPr>
          <w:rFonts w:cs="Times New Roman"/>
          <w:sz w:val="22"/>
          <w:szCs w:val="22"/>
          <w:lang w:val="en-US" w:bidi="th-TH"/>
        </w:rPr>
      </w:pPr>
    </w:p>
    <w:p w14:paraId="1185E901" w14:textId="77777777" w:rsidR="00BE6BA7" w:rsidRPr="00BE6BA7" w:rsidRDefault="00BE6BA7" w:rsidP="00BE6BA7">
      <w:pPr>
        <w:tabs>
          <w:tab w:val="left" w:pos="360"/>
        </w:tabs>
        <w:spacing w:line="240" w:lineRule="auto"/>
        <w:rPr>
          <w:rFonts w:cs="Times New Roman"/>
          <w:sz w:val="22"/>
          <w:szCs w:val="22"/>
          <w:lang w:val="en-US" w:bidi="th-TH"/>
        </w:rPr>
      </w:pPr>
    </w:p>
    <w:p w14:paraId="59489039"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5.</w:t>
      </w:r>
      <w:r w:rsidRPr="00BE6BA7">
        <w:rPr>
          <w:rFonts w:cs="Times New Roman"/>
          <w:b/>
          <w:bCs/>
          <w:sz w:val="22"/>
          <w:szCs w:val="22"/>
          <w:lang w:val="en-US" w:bidi="th-TH"/>
        </w:rPr>
        <w:tab/>
        <w:t>Explain on what grounds juridical acts are void and voidable.</w:t>
      </w:r>
    </w:p>
    <w:p w14:paraId="4FD1B1C6" w14:textId="77777777" w:rsidR="00BE6BA7" w:rsidRDefault="00BE6BA7" w:rsidP="00BE6BA7">
      <w:pPr>
        <w:spacing w:line="240" w:lineRule="auto"/>
        <w:rPr>
          <w:rFonts w:cs="Times New Roman"/>
          <w:sz w:val="22"/>
          <w:szCs w:val="22"/>
          <w:lang w:val="en-US"/>
        </w:rPr>
      </w:pPr>
    </w:p>
    <w:p w14:paraId="3A9DD551" w14:textId="77777777" w:rsidR="00BE6BA7" w:rsidRDefault="00BE6BA7" w:rsidP="00BE6BA7">
      <w:pPr>
        <w:spacing w:line="240" w:lineRule="auto"/>
        <w:rPr>
          <w:rFonts w:cs="Times New Roman"/>
          <w:sz w:val="22"/>
          <w:szCs w:val="22"/>
          <w:lang w:val="en-US"/>
        </w:rPr>
      </w:pPr>
    </w:p>
    <w:p w14:paraId="540D5CD7" w14:textId="77777777" w:rsidR="00897573" w:rsidRPr="00BE6BA7" w:rsidRDefault="00BE6BA7" w:rsidP="00BE6BA7">
      <w:pPr>
        <w:spacing w:line="240" w:lineRule="auto"/>
        <w:rPr>
          <w:rFonts w:cs="Times New Roman"/>
          <w:sz w:val="22"/>
          <w:szCs w:val="22"/>
          <w:lang w:val="en-US" w:bidi="th-TH"/>
        </w:rPr>
      </w:pPr>
      <w:r w:rsidRPr="00BE6BA7">
        <w:rPr>
          <w:rFonts w:cs="Times New Roman"/>
          <w:b/>
          <w:sz w:val="22"/>
          <w:lang w:val="en-US"/>
        </w:rPr>
        <w:t>Answer:</w:t>
      </w:r>
      <w:r w:rsidRPr="00BE6BA7">
        <w:rPr>
          <w:rFonts w:cs="Times New Roman"/>
          <w:b/>
          <w:lang w:val="en-US"/>
        </w:rPr>
        <w:t xml:space="preserve"> </w:t>
      </w:r>
      <w:r w:rsidR="00897573" w:rsidRPr="00BE6BA7">
        <w:rPr>
          <w:rFonts w:cs="Times New Roman"/>
          <w:sz w:val="22"/>
          <w:szCs w:val="22"/>
          <w:lang w:val="en-US"/>
        </w:rPr>
        <w:t>A void juridical act is one that has no legal effect because it is contrary to the public interest. It is as if no juridical act had been created at all; it is merely an act having no legal effect. An example of a void juridical act is an agreement between drug dealers and buyers for purchasing illegal drugs.</w:t>
      </w:r>
      <w:r w:rsidR="00897573" w:rsidRPr="00BE6BA7">
        <w:rPr>
          <w:rFonts w:cs="Times New Roman"/>
          <w:sz w:val="22"/>
          <w:szCs w:val="22"/>
          <w:lang w:val="en-US" w:bidi="th-TH"/>
        </w:rPr>
        <w:t xml:space="preserve"> If a juridical act is void, i</w:t>
      </w:r>
      <w:r w:rsidR="00897573" w:rsidRPr="00BE6BA7">
        <w:rPr>
          <w:rFonts w:cs="Times New Roman"/>
          <w:sz w:val="22"/>
          <w:szCs w:val="22"/>
          <w:lang w:val="en-US"/>
        </w:rPr>
        <w:t xml:space="preserve">t is not binding from the moment it was concluded and </w:t>
      </w:r>
      <w:proofErr w:type="gramStart"/>
      <w:r w:rsidR="00897573" w:rsidRPr="00BE6BA7">
        <w:rPr>
          <w:rFonts w:cs="Times New Roman"/>
          <w:sz w:val="22"/>
          <w:szCs w:val="22"/>
          <w:lang w:val="en-US"/>
        </w:rPr>
        <w:t>its nullity may be alleged at any time by any interested person</w:t>
      </w:r>
      <w:proofErr w:type="gramEnd"/>
      <w:r w:rsidR="00897573" w:rsidRPr="00BE6BA7">
        <w:rPr>
          <w:rFonts w:cs="Times New Roman"/>
          <w:sz w:val="22"/>
          <w:szCs w:val="22"/>
          <w:lang w:val="en-US"/>
        </w:rPr>
        <w:t xml:space="preserve"> (Section 172, Civil and Commercial Code)</w:t>
      </w:r>
      <w:r w:rsidR="00897573" w:rsidRPr="00BE6BA7">
        <w:rPr>
          <w:rFonts w:cs="Times New Roman"/>
          <w:sz w:val="22"/>
          <w:szCs w:val="22"/>
          <w:lang w:val="en-US" w:bidi="th-TH"/>
        </w:rPr>
        <w:t>.</w:t>
      </w:r>
    </w:p>
    <w:p w14:paraId="1FAF8AD6" w14:textId="77777777" w:rsidR="00897573" w:rsidRPr="00BE6BA7" w:rsidRDefault="00897573" w:rsidP="00BE6BA7">
      <w:pPr>
        <w:spacing w:line="240" w:lineRule="auto"/>
        <w:rPr>
          <w:rFonts w:cs="Times New Roman"/>
          <w:sz w:val="22"/>
          <w:szCs w:val="22"/>
          <w:lang w:val="en-US"/>
        </w:rPr>
      </w:pPr>
      <w:r w:rsidRPr="00BE6BA7">
        <w:rPr>
          <w:rFonts w:cs="Times New Roman"/>
          <w:sz w:val="22"/>
          <w:szCs w:val="22"/>
          <w:lang w:val="en-US"/>
        </w:rPr>
        <w:t xml:space="preserve">A juridical act, on the other hand, is voidable if it is contrary to a private interest of one party that is protected by law. In this sense, </w:t>
      </w:r>
      <w:proofErr w:type="spellStart"/>
      <w:r w:rsidRPr="00BE6BA7">
        <w:rPr>
          <w:rFonts w:cs="Times New Roman"/>
          <w:sz w:val="22"/>
          <w:szCs w:val="22"/>
          <w:lang w:val="en-US"/>
        </w:rPr>
        <w:t>voidability</w:t>
      </w:r>
      <w:proofErr w:type="spellEnd"/>
      <w:r w:rsidRPr="00BE6BA7">
        <w:rPr>
          <w:rFonts w:cs="Times New Roman"/>
          <w:sz w:val="22"/>
          <w:szCs w:val="22"/>
          <w:lang w:val="en-US"/>
        </w:rPr>
        <w:t xml:space="preserve"> is a kind of invalidity of a lesser degree than nullity. For example, if a person enters into contract due to mistake, or was induced through fraud or duress, the contract can be annulled upon request of the party who incurred into a so-called defect of intention. A voidable act can be ratified (made valid) or avoided (cancelled) at the demand of a party who stands to benefit from the course of action.</w:t>
      </w:r>
    </w:p>
    <w:p w14:paraId="2C6DE858" w14:textId="77777777" w:rsidR="00897573" w:rsidRDefault="00897573" w:rsidP="00BE6BA7">
      <w:pPr>
        <w:spacing w:line="240" w:lineRule="auto"/>
        <w:rPr>
          <w:rFonts w:cs="Times New Roman"/>
          <w:sz w:val="22"/>
          <w:szCs w:val="22"/>
          <w:lang w:val="en-US"/>
        </w:rPr>
      </w:pPr>
    </w:p>
    <w:p w14:paraId="0F773F14" w14:textId="77777777" w:rsidR="00BE6BA7" w:rsidRPr="00BE6BA7" w:rsidRDefault="00BE6BA7" w:rsidP="00BE6BA7">
      <w:pPr>
        <w:spacing w:line="240" w:lineRule="auto"/>
        <w:rPr>
          <w:rFonts w:cs="Times New Roman"/>
          <w:sz w:val="22"/>
          <w:szCs w:val="22"/>
          <w:lang w:val="en-US"/>
        </w:rPr>
      </w:pPr>
    </w:p>
    <w:p w14:paraId="6CBBA433"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6.</w:t>
      </w:r>
      <w:r w:rsidRPr="00BE6BA7">
        <w:rPr>
          <w:rFonts w:cs="Times New Roman"/>
          <w:b/>
          <w:bCs/>
          <w:sz w:val="22"/>
          <w:szCs w:val="22"/>
          <w:lang w:val="en-US" w:bidi="th-TH"/>
        </w:rPr>
        <w:tab/>
        <w:t>Describe the concept of unenforceability in a juridical act.</w:t>
      </w:r>
    </w:p>
    <w:p w14:paraId="759732BC" w14:textId="77777777" w:rsidR="00897573" w:rsidRPr="00BE6BA7" w:rsidRDefault="00897573" w:rsidP="00BE6BA7">
      <w:pPr>
        <w:tabs>
          <w:tab w:val="left" w:pos="360"/>
        </w:tabs>
        <w:spacing w:line="240" w:lineRule="auto"/>
        <w:rPr>
          <w:rFonts w:cs="Times New Roman"/>
          <w:b/>
          <w:bCs/>
          <w:sz w:val="22"/>
          <w:szCs w:val="22"/>
          <w:lang w:val="en-US" w:bidi="th-TH"/>
        </w:rPr>
      </w:pPr>
    </w:p>
    <w:p w14:paraId="44823A07" w14:textId="77777777" w:rsidR="00BE6BA7" w:rsidRDefault="00BE6BA7" w:rsidP="00BE6BA7">
      <w:pPr>
        <w:spacing w:line="240" w:lineRule="auto"/>
        <w:rPr>
          <w:rFonts w:cs="Times New Roman"/>
          <w:sz w:val="22"/>
          <w:szCs w:val="22"/>
          <w:lang w:val="en-US"/>
        </w:rPr>
      </w:pPr>
    </w:p>
    <w:p w14:paraId="52F8EF64" w14:textId="77777777" w:rsidR="00897573" w:rsidRPr="00BE6BA7" w:rsidRDefault="00BE6BA7" w:rsidP="00BE6BA7">
      <w:pPr>
        <w:spacing w:line="240" w:lineRule="auto"/>
        <w:rPr>
          <w:rFonts w:cs="Times New Roman"/>
          <w:sz w:val="22"/>
          <w:szCs w:val="22"/>
          <w:lang w:val="en-US" w:bidi="th-TH"/>
        </w:rPr>
      </w:pPr>
      <w:r w:rsidRPr="00BE6BA7">
        <w:rPr>
          <w:rFonts w:cs="Times New Roman"/>
          <w:b/>
          <w:sz w:val="22"/>
          <w:lang w:val="en-US"/>
        </w:rPr>
        <w:t>Answer:</w:t>
      </w:r>
      <w:r>
        <w:rPr>
          <w:rFonts w:cs="Times New Roman"/>
          <w:b/>
          <w:sz w:val="22"/>
          <w:lang w:val="en-US"/>
        </w:rPr>
        <w:t xml:space="preserve"> </w:t>
      </w:r>
      <w:r w:rsidR="00897573" w:rsidRPr="00BE6BA7">
        <w:rPr>
          <w:rFonts w:cs="Times New Roman"/>
          <w:sz w:val="22"/>
          <w:szCs w:val="22"/>
          <w:lang w:val="en-US"/>
        </w:rPr>
        <w:t xml:space="preserve">A juridical act that is neither void nor voidable may, nonetheless, be </w:t>
      </w:r>
      <w:r w:rsidR="00897573" w:rsidRPr="00BE6BA7">
        <w:rPr>
          <w:rFonts w:cs="Times New Roman"/>
          <w:bCs/>
          <w:sz w:val="22"/>
          <w:szCs w:val="22"/>
          <w:lang w:val="en-US"/>
        </w:rPr>
        <w:t>unenforceable</w:t>
      </w:r>
      <w:r w:rsidR="00897573" w:rsidRPr="00BE6BA7">
        <w:rPr>
          <w:rFonts w:cs="Times New Roman"/>
          <w:sz w:val="22"/>
          <w:szCs w:val="22"/>
          <w:lang w:val="en-US"/>
        </w:rPr>
        <w:t xml:space="preserve">. </w:t>
      </w:r>
      <w:r w:rsidR="00897573" w:rsidRPr="00BE6BA7">
        <w:rPr>
          <w:rFonts w:cs="Times New Roman"/>
          <w:sz w:val="22"/>
          <w:szCs w:val="22"/>
          <w:lang w:val="en-US" w:bidi="th-TH"/>
        </w:rPr>
        <w:t xml:space="preserve">In other words, there are cases where an act that is not in the form prescribed by law is valid but unenforceable. </w:t>
      </w:r>
      <w:r w:rsidR="00897573" w:rsidRPr="00BE6BA7">
        <w:rPr>
          <w:rFonts w:cs="Times New Roman"/>
          <w:sz w:val="22"/>
          <w:szCs w:val="22"/>
          <w:lang w:val="en-US"/>
        </w:rPr>
        <w:t>An unenforceable juridical act is one for the breach of which the law provides no remedy. The Civil and Commercial Code requires certain kinds of contracts to be evidenced by a written form to be enforceable. For example, a hire of immovable property is not enforceable by action unless there is some written evidence signed by the party liable (Section 538, Civil and Commercial Code). Written form in these cases is required for the enforcement of the contract and does not affect the validity of the juridical act or modify its effects.</w:t>
      </w:r>
      <w:r w:rsidR="00897573" w:rsidRPr="00BE6BA7">
        <w:rPr>
          <w:rFonts w:cs="Times New Roman"/>
          <w:sz w:val="22"/>
          <w:szCs w:val="22"/>
          <w:lang w:val="en-US" w:bidi="th-TH"/>
        </w:rPr>
        <w:t xml:space="preserve"> </w:t>
      </w:r>
      <w:r w:rsidR="00897573" w:rsidRPr="00BE6BA7">
        <w:rPr>
          <w:rFonts w:cs="Times New Roman"/>
          <w:sz w:val="22"/>
          <w:szCs w:val="22"/>
          <w:lang w:val="en-US"/>
        </w:rPr>
        <w:t xml:space="preserve">Pursuing to </w:t>
      </w:r>
      <w:r w:rsidR="00897573" w:rsidRPr="00BE6BA7">
        <w:rPr>
          <w:rFonts w:cs="Times New Roman"/>
          <w:sz w:val="22"/>
          <w:szCs w:val="22"/>
          <w:lang w:val="en-US" w:bidi="th-TH"/>
        </w:rPr>
        <w:t xml:space="preserve">Section 653 of the </w:t>
      </w:r>
      <w:r w:rsidR="00897573" w:rsidRPr="00BE6BA7">
        <w:rPr>
          <w:rFonts w:cs="Times New Roman"/>
          <w:sz w:val="22"/>
          <w:szCs w:val="22"/>
          <w:lang w:val="en-US"/>
        </w:rPr>
        <w:t>Civil and Commercial Code</w:t>
      </w:r>
      <w:r w:rsidR="00897573" w:rsidRPr="00BE6BA7">
        <w:rPr>
          <w:rFonts w:cs="Times New Roman"/>
          <w:sz w:val="22"/>
          <w:szCs w:val="22"/>
          <w:lang w:val="en-US" w:bidi="th-TH"/>
        </w:rPr>
        <w:t xml:space="preserve">, </w:t>
      </w:r>
      <w:r w:rsidR="00897573" w:rsidRPr="00BE6BA7">
        <w:rPr>
          <w:rFonts w:cs="Times New Roman"/>
          <w:sz w:val="22"/>
          <w:szCs w:val="22"/>
          <w:lang w:val="en-US"/>
        </w:rPr>
        <w:t xml:space="preserve">a loan of money </w:t>
      </w:r>
      <w:r w:rsidR="00897573" w:rsidRPr="00BE6BA7">
        <w:rPr>
          <w:rFonts w:cs="Times New Roman"/>
          <w:sz w:val="22"/>
          <w:szCs w:val="22"/>
          <w:lang w:val="en-US" w:bidi="th-TH"/>
        </w:rPr>
        <w:t xml:space="preserve">for a sum exceeding 2,000 baht is not enforceable by action unless there is some written evidence of the loan signed by the borrower. Similarly, a contract of suretyship </w:t>
      </w:r>
      <w:r w:rsidR="00897573" w:rsidRPr="00BE6BA7">
        <w:rPr>
          <w:rFonts w:cs="Times New Roman"/>
          <w:sz w:val="22"/>
          <w:szCs w:val="22"/>
          <w:lang w:val="en-US"/>
        </w:rPr>
        <w:t xml:space="preserve">may be unenforceable because of a failure to satisfy the writing and signature of </w:t>
      </w:r>
      <w:r w:rsidR="00897573" w:rsidRPr="00BE6BA7">
        <w:rPr>
          <w:rFonts w:cs="Times New Roman"/>
          <w:sz w:val="22"/>
          <w:szCs w:val="22"/>
          <w:lang w:val="en-US" w:bidi="th-TH"/>
        </w:rPr>
        <w:t xml:space="preserve">the surety </w:t>
      </w:r>
      <w:r w:rsidR="00897573" w:rsidRPr="00BE6BA7">
        <w:rPr>
          <w:rFonts w:cs="Times New Roman"/>
          <w:sz w:val="22"/>
          <w:szCs w:val="22"/>
          <w:lang w:val="en-US"/>
        </w:rPr>
        <w:t xml:space="preserve">requirements as provided by </w:t>
      </w:r>
      <w:r w:rsidR="00897573" w:rsidRPr="00BE6BA7">
        <w:rPr>
          <w:rFonts w:cs="Times New Roman"/>
          <w:sz w:val="22"/>
          <w:szCs w:val="22"/>
          <w:lang w:val="en-US" w:bidi="th-TH"/>
        </w:rPr>
        <w:t xml:space="preserve">Section 680, paragraph 2, </w:t>
      </w:r>
      <w:r w:rsidR="00897573" w:rsidRPr="00BE6BA7">
        <w:rPr>
          <w:rFonts w:cs="Times New Roman"/>
          <w:sz w:val="22"/>
          <w:szCs w:val="22"/>
          <w:lang w:val="en-US"/>
        </w:rPr>
        <w:t>Civil and Commercial Code</w:t>
      </w:r>
      <w:r w:rsidR="00897573" w:rsidRPr="00BE6BA7">
        <w:rPr>
          <w:rFonts w:cs="Times New Roman"/>
          <w:sz w:val="22"/>
          <w:szCs w:val="22"/>
          <w:lang w:val="en-US" w:bidi="th-TH"/>
        </w:rPr>
        <w:t xml:space="preserve"> </w:t>
      </w:r>
      <w:r w:rsidR="00897573" w:rsidRPr="00BE6BA7">
        <w:rPr>
          <w:rFonts w:cs="Times New Roman"/>
          <w:sz w:val="22"/>
          <w:szCs w:val="22"/>
          <w:lang w:val="en-US"/>
        </w:rPr>
        <w:t>Hence, these contracts are referred to as unenforceable, rather than void or voidable.</w:t>
      </w:r>
    </w:p>
    <w:p w14:paraId="3304A8CB" w14:textId="77777777" w:rsidR="00897573" w:rsidRDefault="00897573" w:rsidP="00BE6BA7">
      <w:pPr>
        <w:tabs>
          <w:tab w:val="left" w:pos="360"/>
        </w:tabs>
        <w:spacing w:line="240" w:lineRule="auto"/>
        <w:rPr>
          <w:rFonts w:cs="Times New Roman"/>
          <w:b/>
          <w:bCs/>
          <w:sz w:val="22"/>
          <w:szCs w:val="22"/>
          <w:lang w:val="en-US" w:bidi="th-TH"/>
        </w:rPr>
      </w:pPr>
    </w:p>
    <w:p w14:paraId="54CC48F0" w14:textId="77777777" w:rsidR="00BE6BA7" w:rsidRPr="00BE6BA7" w:rsidRDefault="00BE6BA7" w:rsidP="00BE6BA7">
      <w:pPr>
        <w:tabs>
          <w:tab w:val="left" w:pos="360"/>
        </w:tabs>
        <w:spacing w:line="240" w:lineRule="auto"/>
        <w:rPr>
          <w:rFonts w:cs="Times New Roman"/>
          <w:b/>
          <w:bCs/>
          <w:sz w:val="22"/>
          <w:szCs w:val="22"/>
          <w:lang w:val="en-US" w:bidi="th-TH"/>
        </w:rPr>
      </w:pPr>
    </w:p>
    <w:p w14:paraId="3C170D2F"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7.</w:t>
      </w:r>
      <w:r w:rsidRPr="00BE6BA7">
        <w:rPr>
          <w:rFonts w:cs="Times New Roman"/>
          <w:b/>
          <w:bCs/>
          <w:sz w:val="22"/>
          <w:szCs w:val="22"/>
          <w:lang w:val="en-US" w:bidi="th-TH"/>
        </w:rPr>
        <w:tab/>
        <w:t>Outline the main similarities and differences between conditions and time clauses.</w:t>
      </w:r>
    </w:p>
    <w:p w14:paraId="5B61906D" w14:textId="77777777" w:rsidR="00BE6BA7" w:rsidRDefault="00BE6BA7" w:rsidP="00BE6BA7">
      <w:pPr>
        <w:spacing w:line="240" w:lineRule="auto"/>
        <w:rPr>
          <w:rFonts w:cs="Times New Roman"/>
          <w:sz w:val="22"/>
          <w:szCs w:val="22"/>
          <w:lang w:val="en-US"/>
        </w:rPr>
      </w:pPr>
    </w:p>
    <w:p w14:paraId="48EE82F5" w14:textId="77777777" w:rsidR="00BE6BA7" w:rsidRDefault="00BE6BA7" w:rsidP="00BE6BA7">
      <w:pPr>
        <w:spacing w:line="240" w:lineRule="auto"/>
        <w:rPr>
          <w:rFonts w:cs="Times New Roman"/>
          <w:sz w:val="22"/>
          <w:szCs w:val="22"/>
          <w:lang w:val="en-US"/>
        </w:rPr>
      </w:pPr>
    </w:p>
    <w:p w14:paraId="0122D749" w14:textId="77777777" w:rsidR="00643015" w:rsidRPr="00BE6BA7" w:rsidRDefault="00BE6BA7" w:rsidP="00BE6BA7">
      <w:pPr>
        <w:spacing w:line="240" w:lineRule="auto"/>
        <w:rPr>
          <w:rFonts w:cs="Times New Roman"/>
          <w:sz w:val="22"/>
          <w:szCs w:val="22"/>
          <w:lang w:val="en-US"/>
        </w:rPr>
      </w:pPr>
      <w:r w:rsidRPr="00BE6BA7">
        <w:rPr>
          <w:rFonts w:cs="Times New Roman"/>
          <w:b/>
          <w:sz w:val="22"/>
          <w:lang w:val="en-US"/>
        </w:rPr>
        <w:t>Answer:</w:t>
      </w:r>
      <w:r>
        <w:rPr>
          <w:rFonts w:cs="Times New Roman"/>
          <w:b/>
          <w:sz w:val="22"/>
          <w:lang w:val="en-US"/>
        </w:rPr>
        <w:t xml:space="preserve"> </w:t>
      </w:r>
      <w:r w:rsidR="00643015" w:rsidRPr="00BE6BA7">
        <w:rPr>
          <w:rFonts w:cs="Times New Roman"/>
          <w:sz w:val="22"/>
          <w:szCs w:val="22"/>
          <w:lang w:val="en-US"/>
        </w:rPr>
        <w:t xml:space="preserve">When a juridical act fulfills all the conditions laid down by the law, then it is valid and able to produce the legal effects desired by the actor. However, such validity does not ensure the immediate enforceability of the act itself. A juridical act may be valid, but have no effect if parties have agreed that its provisions shall only produce effect from a future and certain point in time (e.g., times clause) or that the effectiveness of the provisions shall be subject to a specific, future, and uncertain event (e.g., condition). Although both </w:t>
      </w:r>
      <w:r w:rsidR="00643015" w:rsidRPr="00BE6BA7">
        <w:rPr>
          <w:rFonts w:cs="Times New Roman"/>
          <w:sz w:val="22"/>
          <w:szCs w:val="22"/>
          <w:lang w:val="en-US" w:bidi="th-TH"/>
        </w:rPr>
        <w:t xml:space="preserve">conditions and time clauses are based on future events, </w:t>
      </w:r>
      <w:r w:rsidR="00643015" w:rsidRPr="00BE6BA7">
        <w:rPr>
          <w:rFonts w:cs="Times New Roman"/>
          <w:sz w:val="22"/>
          <w:szCs w:val="22"/>
          <w:lang w:val="en-US"/>
        </w:rPr>
        <w:t>time clauses are to be distinguished from conditions because future events are certain and sure to arrive, while conditions are based upon future uncertain events.</w:t>
      </w:r>
    </w:p>
    <w:p w14:paraId="30A9BCAC" w14:textId="77777777" w:rsidR="00643015" w:rsidRPr="00BE6BA7" w:rsidRDefault="00643015" w:rsidP="00BE6BA7">
      <w:pPr>
        <w:spacing w:line="240" w:lineRule="auto"/>
        <w:rPr>
          <w:rFonts w:cs="Times New Roman"/>
          <w:sz w:val="22"/>
          <w:szCs w:val="22"/>
          <w:lang w:val="en-US"/>
        </w:rPr>
      </w:pPr>
    </w:p>
    <w:p w14:paraId="7AB7F251" w14:textId="77777777" w:rsidR="00915270" w:rsidRPr="00BE6BA7" w:rsidRDefault="00915270" w:rsidP="00BE6BA7">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lastRenderedPageBreak/>
        <w:t>8.</w:t>
      </w:r>
      <w:r w:rsidRPr="00BE6BA7">
        <w:rPr>
          <w:rFonts w:cs="Times New Roman"/>
          <w:b/>
          <w:bCs/>
          <w:sz w:val="22"/>
          <w:szCs w:val="22"/>
          <w:lang w:val="en-US" w:bidi="th-TH"/>
        </w:rPr>
        <w:tab/>
        <w:t>Discuss the main aims of conditions and time clauses in juridical acts and provide examples of situations where it would be useful to stipulate each type of clause in a juridical act.</w:t>
      </w:r>
    </w:p>
    <w:p w14:paraId="7DD7FEFA" w14:textId="77777777" w:rsidR="00BE6BA7" w:rsidRDefault="00BE6BA7" w:rsidP="00BE6BA7">
      <w:pPr>
        <w:spacing w:line="240" w:lineRule="auto"/>
        <w:rPr>
          <w:rFonts w:cs="Times New Roman"/>
          <w:bCs/>
          <w:sz w:val="22"/>
          <w:szCs w:val="22"/>
          <w:lang w:val="en-US" w:bidi="th-TH"/>
        </w:rPr>
      </w:pPr>
    </w:p>
    <w:p w14:paraId="625DB47B" w14:textId="77777777" w:rsidR="00BE6BA7" w:rsidRDefault="00BE6BA7" w:rsidP="00BE6BA7">
      <w:pPr>
        <w:spacing w:line="240" w:lineRule="auto"/>
        <w:rPr>
          <w:rFonts w:cs="Times New Roman"/>
          <w:bCs/>
          <w:sz w:val="22"/>
          <w:szCs w:val="22"/>
          <w:lang w:val="en-US" w:bidi="th-TH"/>
        </w:rPr>
      </w:pPr>
    </w:p>
    <w:p w14:paraId="3FE1AFAC" w14:textId="77777777" w:rsidR="00643015" w:rsidRPr="00BE6BA7" w:rsidRDefault="00BE6BA7" w:rsidP="00BE6BA7">
      <w:pPr>
        <w:spacing w:line="240" w:lineRule="auto"/>
        <w:rPr>
          <w:rFonts w:cs="Times New Roman"/>
          <w:sz w:val="22"/>
          <w:szCs w:val="22"/>
          <w:lang w:val="en-US" w:bidi="th-TH"/>
        </w:rPr>
      </w:pPr>
      <w:r w:rsidRPr="00BE6BA7">
        <w:rPr>
          <w:rFonts w:cs="Times New Roman"/>
          <w:b/>
          <w:sz w:val="22"/>
          <w:lang w:val="en-US"/>
        </w:rPr>
        <w:t>Answer:</w:t>
      </w:r>
      <w:r>
        <w:rPr>
          <w:rFonts w:cs="Times New Roman"/>
          <w:b/>
          <w:sz w:val="22"/>
          <w:lang w:val="en-US"/>
        </w:rPr>
        <w:t xml:space="preserve"> </w:t>
      </w:r>
      <w:r w:rsidR="00643015" w:rsidRPr="00BE6BA7">
        <w:rPr>
          <w:rFonts w:cs="Times New Roman"/>
          <w:bCs/>
          <w:sz w:val="22"/>
          <w:szCs w:val="22"/>
          <w:lang w:val="en-US" w:bidi="th-TH"/>
        </w:rPr>
        <w:t>A condition</w:t>
      </w:r>
      <w:r w:rsidR="00643015" w:rsidRPr="00BE6BA7">
        <w:rPr>
          <w:rFonts w:cs="Times New Roman"/>
          <w:sz w:val="22"/>
          <w:szCs w:val="22"/>
          <w:lang w:val="en-US"/>
        </w:rPr>
        <w:t xml:space="preserve"> is defined under </w:t>
      </w:r>
      <w:r w:rsidR="00643015" w:rsidRPr="00BE6BA7">
        <w:rPr>
          <w:rFonts w:cs="Times New Roman"/>
          <w:sz w:val="22"/>
          <w:szCs w:val="22"/>
          <w:lang w:val="en-US" w:bidi="th-TH"/>
        </w:rPr>
        <w:t>Section 182 of the Civil and Commercial Code</w:t>
      </w:r>
      <w:r w:rsidR="00643015" w:rsidRPr="00BE6BA7">
        <w:rPr>
          <w:rFonts w:cs="Times New Roman"/>
          <w:sz w:val="22"/>
          <w:szCs w:val="22"/>
          <w:lang w:val="en-US"/>
        </w:rPr>
        <w:t xml:space="preserve"> as an </w:t>
      </w:r>
      <w:r w:rsidR="00643015" w:rsidRPr="00BE6BA7">
        <w:rPr>
          <w:rFonts w:cs="Times New Roman"/>
          <w:sz w:val="22"/>
          <w:szCs w:val="22"/>
          <w:lang w:val="en-US" w:bidi="th-TH"/>
        </w:rPr>
        <w:t xml:space="preserve">event whose happening or non-happening determines whether or not the juridical act is effective. Usually, conditions are set </w:t>
      </w:r>
      <w:proofErr w:type="gramStart"/>
      <w:r w:rsidR="00643015" w:rsidRPr="00BE6BA7">
        <w:rPr>
          <w:rFonts w:cs="Times New Roman"/>
          <w:sz w:val="22"/>
          <w:szCs w:val="22"/>
          <w:lang w:val="en-US" w:bidi="th-TH"/>
        </w:rPr>
        <w:t>forth in</w:t>
      </w:r>
      <w:proofErr w:type="gramEnd"/>
      <w:r w:rsidR="00643015" w:rsidRPr="00BE6BA7">
        <w:rPr>
          <w:rFonts w:cs="Times New Roman"/>
          <w:sz w:val="22"/>
          <w:szCs w:val="22"/>
          <w:lang w:val="en-US" w:bidi="th-TH"/>
        </w:rPr>
        <w:t xml:space="preserve"> language preceded by such words as “on condition that,” “provided that,” “in case of,” or “if.” For example, A agrees to lend money to company B, on condition that the construction project already submitted is approved by the competent authority.</w:t>
      </w:r>
    </w:p>
    <w:p w14:paraId="501D1CEB" w14:textId="77777777" w:rsidR="00643015" w:rsidRPr="00BE6BA7" w:rsidRDefault="00643015" w:rsidP="00BE6BA7">
      <w:pPr>
        <w:spacing w:line="240" w:lineRule="auto"/>
        <w:rPr>
          <w:rFonts w:cs="Times New Roman"/>
          <w:sz w:val="22"/>
          <w:szCs w:val="22"/>
          <w:lang w:val="en-US"/>
        </w:rPr>
      </w:pPr>
      <w:r w:rsidRPr="00BE6BA7">
        <w:rPr>
          <w:rFonts w:cs="Times New Roman"/>
          <w:sz w:val="22"/>
          <w:szCs w:val="22"/>
          <w:lang w:val="en-US"/>
        </w:rPr>
        <w:t xml:space="preserve">Time clauses are to be distinguished from conditions because future events are certain and sure to arrive, while conditions are based upon future uncertain events. </w:t>
      </w:r>
      <w:r w:rsidRPr="00BE6BA7">
        <w:rPr>
          <w:rFonts w:cs="Times New Roman"/>
          <w:bCs/>
          <w:sz w:val="22"/>
          <w:szCs w:val="22"/>
          <w:lang w:val="en-US" w:bidi="th-TH"/>
        </w:rPr>
        <w:t>Time clauses</w:t>
      </w:r>
      <w:r w:rsidRPr="00BE6BA7">
        <w:rPr>
          <w:rFonts w:cs="Times New Roman"/>
          <w:sz w:val="22"/>
          <w:szCs w:val="22"/>
          <w:lang w:val="en-US" w:bidi="th-TH"/>
        </w:rPr>
        <w:t xml:space="preserve"> </w:t>
      </w:r>
      <w:r w:rsidRPr="00BE6BA7">
        <w:rPr>
          <w:rFonts w:cs="Times New Roman"/>
          <w:sz w:val="22"/>
          <w:szCs w:val="22"/>
          <w:lang w:val="en-US"/>
        </w:rPr>
        <w:t>concern the dates on which the effects of the juridical act begin or end. Therefore, they can be defined as</w:t>
      </w:r>
      <w:r w:rsidRPr="00BE6BA7">
        <w:rPr>
          <w:rFonts w:cs="Times New Roman"/>
          <w:sz w:val="22"/>
          <w:szCs w:val="22"/>
          <w:lang w:val="en-US" w:bidi="th-TH"/>
        </w:rPr>
        <w:t xml:space="preserve"> a </w:t>
      </w:r>
      <w:proofErr w:type="gramStart"/>
      <w:r w:rsidRPr="00BE6BA7">
        <w:rPr>
          <w:rFonts w:cs="Times New Roman"/>
          <w:sz w:val="22"/>
          <w:szCs w:val="22"/>
          <w:lang w:val="en-US" w:bidi="th-TH"/>
        </w:rPr>
        <w:t>limit which</w:t>
      </w:r>
      <w:proofErr w:type="gramEnd"/>
      <w:r w:rsidRPr="00BE6BA7">
        <w:rPr>
          <w:rFonts w:cs="Times New Roman"/>
          <w:sz w:val="22"/>
          <w:szCs w:val="22"/>
          <w:lang w:val="en-US" w:bidi="th-TH"/>
        </w:rPr>
        <w:t xml:space="preserve"> makes the passing of a specific period of time the necessary condition for the beginning or the end of the juridical act.</w:t>
      </w:r>
      <w:r w:rsidRPr="00BE6BA7">
        <w:rPr>
          <w:rFonts w:cs="Times New Roman"/>
          <w:sz w:val="22"/>
          <w:szCs w:val="22"/>
          <w:lang w:val="en-US"/>
        </w:rPr>
        <w:t xml:space="preserve"> For example, A agrees to sell a mobile phone to B on December 3 with delivery to be made by the seller on December 12. A employs B as a waiter for one year starting from September 1 and ending on August 31 of the following year. In these cases it is sure that the contract will start and will end at a specific date.</w:t>
      </w:r>
    </w:p>
    <w:p w14:paraId="07EB4F7F" w14:textId="77777777" w:rsidR="00643015" w:rsidRDefault="00643015" w:rsidP="00BE6BA7">
      <w:pPr>
        <w:tabs>
          <w:tab w:val="left" w:pos="360"/>
        </w:tabs>
        <w:spacing w:line="240" w:lineRule="auto"/>
        <w:rPr>
          <w:rFonts w:cs="Times New Roman"/>
          <w:b/>
          <w:bCs/>
          <w:sz w:val="22"/>
          <w:szCs w:val="22"/>
          <w:lang w:val="en-US" w:bidi="th-TH"/>
        </w:rPr>
      </w:pPr>
    </w:p>
    <w:p w14:paraId="695572BB" w14:textId="77777777" w:rsidR="00BE6BA7" w:rsidRPr="00BE6BA7" w:rsidRDefault="00BE6BA7" w:rsidP="00BE6BA7">
      <w:pPr>
        <w:tabs>
          <w:tab w:val="left" w:pos="360"/>
        </w:tabs>
        <w:spacing w:line="240" w:lineRule="auto"/>
        <w:rPr>
          <w:rFonts w:cs="Times New Roman"/>
          <w:b/>
          <w:bCs/>
          <w:sz w:val="22"/>
          <w:szCs w:val="22"/>
          <w:lang w:val="en-US" w:bidi="th-TH"/>
        </w:rPr>
      </w:pPr>
    </w:p>
    <w:p w14:paraId="0E1F6799" w14:textId="77777777" w:rsidR="00915270" w:rsidRPr="008E488E" w:rsidRDefault="00915270" w:rsidP="002F0E61">
      <w:pPr>
        <w:tabs>
          <w:tab w:val="left" w:pos="360"/>
        </w:tabs>
        <w:spacing w:line="240" w:lineRule="auto"/>
        <w:rPr>
          <w:rFonts w:cs="Times New Roman"/>
          <w:b/>
          <w:bCs/>
          <w:sz w:val="22"/>
          <w:szCs w:val="22"/>
          <w:lang w:val="en-US" w:bidi="th-TH"/>
        </w:rPr>
      </w:pPr>
      <w:r w:rsidRPr="00BE6BA7">
        <w:rPr>
          <w:rFonts w:cs="Times New Roman"/>
          <w:b/>
          <w:bCs/>
          <w:sz w:val="22"/>
          <w:szCs w:val="22"/>
          <w:lang w:val="en-US" w:bidi="th-TH"/>
        </w:rPr>
        <w:t>9.</w:t>
      </w:r>
      <w:r w:rsidRPr="00BE6BA7">
        <w:rPr>
          <w:rFonts w:cs="Times New Roman"/>
          <w:b/>
          <w:bCs/>
          <w:sz w:val="22"/>
          <w:szCs w:val="22"/>
          <w:lang w:val="en-US" w:bidi="th-TH"/>
        </w:rPr>
        <w:tab/>
        <w:t xml:space="preserve">Suppose </w:t>
      </w:r>
      <w:proofErr w:type="spellStart"/>
      <w:r w:rsidRPr="00BE6BA7">
        <w:rPr>
          <w:rFonts w:cs="Times New Roman"/>
          <w:b/>
          <w:bCs/>
          <w:sz w:val="22"/>
          <w:szCs w:val="22"/>
          <w:lang w:val="en-US" w:bidi="th-TH"/>
        </w:rPr>
        <w:t>Lem</w:t>
      </w:r>
      <w:proofErr w:type="spellEnd"/>
      <w:r w:rsidRPr="00BE6BA7">
        <w:rPr>
          <w:rFonts w:cs="Times New Roman"/>
          <w:b/>
          <w:bCs/>
          <w:sz w:val="22"/>
          <w:szCs w:val="22"/>
          <w:lang w:val="en-US" w:bidi="th-TH"/>
        </w:rPr>
        <w:t xml:space="preserve"> is the owner of a car repair business and decides to list his business for sale. </w:t>
      </w:r>
      <w:proofErr w:type="spellStart"/>
      <w:r w:rsidRPr="00BE6BA7">
        <w:rPr>
          <w:rFonts w:cs="Times New Roman"/>
          <w:b/>
          <w:bCs/>
          <w:sz w:val="22"/>
          <w:szCs w:val="22"/>
          <w:lang w:val="en-US" w:bidi="th-TH"/>
        </w:rPr>
        <w:t>Lem</w:t>
      </w:r>
      <w:proofErr w:type="spellEnd"/>
      <w:r w:rsidRPr="00BE6BA7">
        <w:rPr>
          <w:rFonts w:cs="Times New Roman"/>
          <w:b/>
          <w:bCs/>
          <w:sz w:val="22"/>
          <w:szCs w:val="22"/>
          <w:lang w:val="en-US" w:bidi="th-TH"/>
        </w:rPr>
        <w:t xml:space="preserve"> tells </w:t>
      </w:r>
      <w:proofErr w:type="spellStart"/>
      <w:r w:rsidRPr="00BE6BA7">
        <w:rPr>
          <w:rFonts w:cs="Times New Roman"/>
          <w:b/>
          <w:bCs/>
          <w:sz w:val="22"/>
          <w:szCs w:val="22"/>
          <w:lang w:val="en-US" w:bidi="th-TH"/>
        </w:rPr>
        <w:t>Faa</w:t>
      </w:r>
      <w:proofErr w:type="spellEnd"/>
      <w:r w:rsidRPr="00BE6BA7">
        <w:rPr>
          <w:rFonts w:cs="Times New Roman"/>
          <w:b/>
          <w:bCs/>
          <w:sz w:val="22"/>
          <w:szCs w:val="22"/>
          <w:lang w:val="en-US" w:bidi="th-TH"/>
        </w:rPr>
        <w:t xml:space="preserve"> that during 2015 the business grossed 900,000 baht and netted 300,000 baht. </w:t>
      </w:r>
      <w:proofErr w:type="spellStart"/>
      <w:r w:rsidRPr="00BE6BA7">
        <w:rPr>
          <w:rFonts w:cs="Times New Roman"/>
          <w:b/>
          <w:bCs/>
          <w:sz w:val="22"/>
          <w:szCs w:val="22"/>
          <w:lang w:val="en-US"/>
        </w:rPr>
        <w:t>Lem’s</w:t>
      </w:r>
      <w:proofErr w:type="spellEnd"/>
      <w:r w:rsidRPr="00BE6BA7">
        <w:rPr>
          <w:rFonts w:cs="Times New Roman"/>
          <w:b/>
          <w:bCs/>
          <w:sz w:val="22"/>
          <w:szCs w:val="22"/>
          <w:lang w:val="en-US"/>
        </w:rPr>
        <w:t xml:space="preserve"> statement induces </w:t>
      </w:r>
      <w:proofErr w:type="spellStart"/>
      <w:r w:rsidRPr="00BE6BA7">
        <w:rPr>
          <w:rFonts w:cs="Times New Roman"/>
          <w:b/>
          <w:bCs/>
          <w:sz w:val="22"/>
          <w:szCs w:val="22"/>
          <w:lang w:val="en-US"/>
        </w:rPr>
        <w:t>Faa</w:t>
      </w:r>
      <w:proofErr w:type="spellEnd"/>
      <w:r w:rsidRPr="00BE6BA7">
        <w:rPr>
          <w:rFonts w:cs="Times New Roman"/>
          <w:b/>
          <w:bCs/>
          <w:sz w:val="22"/>
          <w:szCs w:val="22"/>
          <w:lang w:val="en-US"/>
        </w:rPr>
        <w:t xml:space="preserve"> to accept the offer and pay a high price for the </w:t>
      </w:r>
      <w:r w:rsidRPr="00BE6BA7">
        <w:rPr>
          <w:rFonts w:cs="Times New Roman"/>
          <w:b/>
          <w:bCs/>
          <w:sz w:val="22"/>
          <w:szCs w:val="22"/>
          <w:lang w:val="en-US" w:bidi="th-TH"/>
        </w:rPr>
        <w:t xml:space="preserve">car repair business. </w:t>
      </w:r>
      <w:r w:rsidRPr="008E488E">
        <w:rPr>
          <w:rFonts w:cs="Times New Roman"/>
          <w:b/>
          <w:bCs/>
          <w:sz w:val="22"/>
          <w:szCs w:val="22"/>
          <w:lang w:val="en-US" w:bidi="th-TH"/>
        </w:rPr>
        <w:t xml:space="preserve">Subsequently, however, </w:t>
      </w:r>
      <w:proofErr w:type="spellStart"/>
      <w:r w:rsidRPr="008E488E">
        <w:rPr>
          <w:rFonts w:cs="Times New Roman"/>
          <w:b/>
          <w:bCs/>
          <w:sz w:val="22"/>
          <w:szCs w:val="22"/>
          <w:lang w:val="en-US" w:bidi="th-TH"/>
        </w:rPr>
        <w:t>Faa</w:t>
      </w:r>
      <w:proofErr w:type="spellEnd"/>
      <w:r w:rsidRPr="008E488E">
        <w:rPr>
          <w:rFonts w:cs="Times New Roman"/>
          <w:b/>
          <w:bCs/>
          <w:sz w:val="22"/>
          <w:szCs w:val="22"/>
          <w:lang w:val="en-US" w:bidi="th-TH"/>
        </w:rPr>
        <w:t xml:space="preserve"> finds out that </w:t>
      </w:r>
      <w:proofErr w:type="spellStart"/>
      <w:r w:rsidRPr="008E488E">
        <w:rPr>
          <w:rFonts w:cs="Times New Roman"/>
          <w:b/>
          <w:bCs/>
          <w:sz w:val="22"/>
          <w:szCs w:val="22"/>
          <w:lang w:val="en-US" w:bidi="th-TH"/>
        </w:rPr>
        <w:t>Lem’s</w:t>
      </w:r>
      <w:proofErr w:type="spellEnd"/>
      <w:r w:rsidRPr="008E488E">
        <w:rPr>
          <w:rFonts w:cs="Times New Roman"/>
          <w:b/>
          <w:bCs/>
          <w:sz w:val="22"/>
          <w:szCs w:val="22"/>
          <w:lang w:val="en-US" w:bidi="th-TH"/>
        </w:rPr>
        <w:t xml:space="preserve"> representations were overstated and the net income of the business is substantially lower than 300,000 baht. Discuss the validity of the juridical act between </w:t>
      </w:r>
      <w:proofErr w:type="spellStart"/>
      <w:r w:rsidRPr="008E488E">
        <w:rPr>
          <w:rFonts w:cs="Times New Roman"/>
          <w:b/>
          <w:bCs/>
          <w:sz w:val="22"/>
          <w:szCs w:val="22"/>
          <w:lang w:val="en-US" w:bidi="th-TH"/>
        </w:rPr>
        <w:t>Lem</w:t>
      </w:r>
      <w:proofErr w:type="spellEnd"/>
      <w:r w:rsidRPr="008E488E">
        <w:rPr>
          <w:rFonts w:cs="Times New Roman"/>
          <w:b/>
          <w:bCs/>
          <w:sz w:val="22"/>
          <w:szCs w:val="22"/>
          <w:lang w:val="en-US" w:bidi="th-TH"/>
        </w:rPr>
        <w:t xml:space="preserve"> and </w:t>
      </w:r>
      <w:proofErr w:type="spellStart"/>
      <w:r w:rsidRPr="008E488E">
        <w:rPr>
          <w:rFonts w:cs="Times New Roman"/>
          <w:b/>
          <w:bCs/>
          <w:sz w:val="22"/>
          <w:szCs w:val="22"/>
          <w:lang w:val="en-US" w:bidi="th-TH"/>
        </w:rPr>
        <w:t>Faa</w:t>
      </w:r>
      <w:proofErr w:type="spellEnd"/>
      <w:r w:rsidRPr="008E488E">
        <w:rPr>
          <w:rFonts w:cs="Times New Roman"/>
          <w:b/>
          <w:bCs/>
          <w:sz w:val="22"/>
          <w:szCs w:val="22"/>
          <w:lang w:val="en-US" w:bidi="th-TH"/>
        </w:rPr>
        <w:t>.</w:t>
      </w:r>
    </w:p>
    <w:p w14:paraId="45FE8397" w14:textId="77777777" w:rsidR="00A851FC" w:rsidRPr="008E488E" w:rsidRDefault="00A851FC" w:rsidP="002F0E61">
      <w:pPr>
        <w:tabs>
          <w:tab w:val="left" w:pos="360"/>
        </w:tabs>
        <w:spacing w:line="240" w:lineRule="auto"/>
        <w:rPr>
          <w:rFonts w:cs="Times New Roman"/>
          <w:b/>
          <w:bCs/>
          <w:sz w:val="22"/>
          <w:szCs w:val="22"/>
          <w:lang w:val="en-US" w:bidi="th-TH"/>
        </w:rPr>
      </w:pPr>
    </w:p>
    <w:p w14:paraId="67E53781" w14:textId="77777777" w:rsidR="008E488E" w:rsidRPr="008E488E" w:rsidRDefault="008E488E" w:rsidP="002F0E61">
      <w:pPr>
        <w:spacing w:line="240" w:lineRule="auto"/>
        <w:rPr>
          <w:rFonts w:cs="Times New Roman"/>
          <w:bCs/>
          <w:sz w:val="22"/>
          <w:szCs w:val="22"/>
          <w:lang w:val="en-US" w:bidi="th-TH"/>
        </w:rPr>
      </w:pPr>
    </w:p>
    <w:p w14:paraId="425CB9AC" w14:textId="3BB935A9" w:rsidR="00A851FC" w:rsidRPr="008E488E" w:rsidRDefault="008E488E" w:rsidP="002F0E61">
      <w:pPr>
        <w:tabs>
          <w:tab w:val="left" w:pos="360"/>
        </w:tabs>
        <w:spacing w:line="240" w:lineRule="auto"/>
        <w:rPr>
          <w:rFonts w:cs="Times New Roman"/>
          <w:b/>
          <w:sz w:val="22"/>
          <w:szCs w:val="22"/>
          <w:lang w:val="en-US"/>
        </w:rPr>
      </w:pPr>
      <w:r w:rsidRPr="008E488E">
        <w:rPr>
          <w:rFonts w:cs="Times New Roman"/>
          <w:b/>
          <w:sz w:val="22"/>
          <w:szCs w:val="22"/>
          <w:lang w:val="en-US"/>
        </w:rPr>
        <w:t xml:space="preserve">Answer: </w:t>
      </w:r>
      <w:r w:rsidR="00A851FC" w:rsidRPr="008E488E">
        <w:rPr>
          <w:rFonts w:cs="Times New Roman"/>
          <w:bCs/>
          <w:sz w:val="22"/>
          <w:szCs w:val="22"/>
          <w:lang w:val="en-US" w:bidi="th-TH"/>
        </w:rPr>
        <w:t xml:space="preserve">This is a case </w:t>
      </w:r>
      <w:r w:rsidR="003352EB">
        <w:rPr>
          <w:rFonts w:cs="Times New Roman"/>
          <w:bCs/>
          <w:sz w:val="22"/>
          <w:szCs w:val="22"/>
          <w:lang w:val="en-US" w:bidi="th-TH"/>
        </w:rPr>
        <w:t xml:space="preserve">of fraud, </w:t>
      </w:r>
      <w:r w:rsidR="00A851FC" w:rsidRPr="008E488E">
        <w:rPr>
          <w:rFonts w:cs="Times New Roman"/>
          <w:bCs/>
          <w:sz w:val="22"/>
          <w:szCs w:val="22"/>
          <w:lang w:val="en-US" w:bidi="th-TH"/>
        </w:rPr>
        <w:t xml:space="preserve">where a party declares his intention in reliance on a misrepresentation of a material fact. More </w:t>
      </w:r>
      <w:r w:rsidR="00126CE7" w:rsidRPr="008E488E">
        <w:rPr>
          <w:rFonts w:cs="Times New Roman"/>
          <w:bCs/>
          <w:sz w:val="22"/>
          <w:szCs w:val="22"/>
          <w:lang w:val="en-US" w:bidi="th-TH"/>
        </w:rPr>
        <w:t>precisely</w:t>
      </w:r>
      <w:r w:rsidR="00A851FC" w:rsidRPr="008E488E">
        <w:rPr>
          <w:rFonts w:cs="Times New Roman"/>
          <w:bCs/>
          <w:sz w:val="22"/>
          <w:szCs w:val="22"/>
          <w:lang w:val="en-US" w:bidi="th-TH"/>
        </w:rPr>
        <w:t xml:space="preserve">, </w:t>
      </w:r>
      <w:proofErr w:type="spellStart"/>
      <w:r w:rsidR="00A851FC" w:rsidRPr="008E488E">
        <w:rPr>
          <w:rFonts w:cs="Times New Roman"/>
          <w:bCs/>
          <w:sz w:val="22"/>
          <w:szCs w:val="22"/>
          <w:lang w:val="en-US" w:bidi="th-TH"/>
        </w:rPr>
        <w:t>Faa’s</w:t>
      </w:r>
      <w:proofErr w:type="spellEnd"/>
      <w:r w:rsidR="00A851FC" w:rsidRPr="008E488E">
        <w:rPr>
          <w:rFonts w:cs="Times New Roman"/>
          <w:bCs/>
          <w:sz w:val="22"/>
          <w:szCs w:val="22"/>
          <w:lang w:val="en-US" w:bidi="th-TH"/>
        </w:rPr>
        <w:t xml:space="preserve"> acceptance is vitiated by contractual fraud. The </w:t>
      </w:r>
      <w:r w:rsidR="00A851FC" w:rsidRPr="008E488E">
        <w:rPr>
          <w:rFonts w:cs="Times New Roman"/>
          <w:sz w:val="22"/>
          <w:szCs w:val="22"/>
          <w:lang w:val="en-US" w:bidi="th-TH"/>
        </w:rPr>
        <w:t xml:space="preserve">dishonest behavior </w:t>
      </w:r>
      <w:r w:rsidR="00A851FC" w:rsidRPr="008E488E">
        <w:rPr>
          <w:rFonts w:cs="Times New Roman"/>
          <w:bCs/>
          <w:sz w:val="22"/>
          <w:szCs w:val="22"/>
          <w:lang w:val="en-US" w:bidi="th-TH"/>
        </w:rPr>
        <w:t xml:space="preserve">of </w:t>
      </w:r>
      <w:proofErr w:type="spellStart"/>
      <w:r w:rsidR="00A851FC" w:rsidRPr="008E488E">
        <w:rPr>
          <w:rFonts w:cs="Times New Roman"/>
          <w:bCs/>
          <w:sz w:val="22"/>
          <w:szCs w:val="22"/>
          <w:lang w:val="en-US" w:bidi="th-TH"/>
        </w:rPr>
        <w:t>Lem</w:t>
      </w:r>
      <w:proofErr w:type="spellEnd"/>
      <w:r w:rsidR="00A851FC" w:rsidRPr="008E488E">
        <w:rPr>
          <w:rFonts w:cs="Times New Roman"/>
          <w:sz w:val="22"/>
          <w:szCs w:val="22"/>
          <w:lang w:val="en-US" w:bidi="th-TH"/>
        </w:rPr>
        <w:t xml:space="preserve"> serves to deceive </w:t>
      </w:r>
      <w:proofErr w:type="spellStart"/>
      <w:r w:rsidR="00A851FC" w:rsidRPr="008E488E">
        <w:rPr>
          <w:rFonts w:cs="Times New Roman"/>
          <w:sz w:val="22"/>
          <w:szCs w:val="22"/>
          <w:lang w:val="en-US" w:bidi="th-TH"/>
        </w:rPr>
        <w:t>Faa</w:t>
      </w:r>
      <w:proofErr w:type="spellEnd"/>
      <w:r w:rsidR="00A851FC" w:rsidRPr="008E488E">
        <w:rPr>
          <w:rFonts w:cs="Times New Roman"/>
          <w:sz w:val="22"/>
          <w:szCs w:val="22"/>
          <w:lang w:val="en-US" w:bidi="th-TH"/>
        </w:rPr>
        <w:t xml:space="preserve"> into entering into a contract of sale</w:t>
      </w:r>
      <w:r w:rsidR="00A851FC" w:rsidRPr="008E488E">
        <w:rPr>
          <w:rFonts w:cs="Times New Roman"/>
          <w:bCs/>
          <w:sz w:val="22"/>
          <w:szCs w:val="22"/>
          <w:lang w:val="en-US" w:bidi="th-TH"/>
        </w:rPr>
        <w:t>.</w:t>
      </w:r>
    </w:p>
    <w:p w14:paraId="500B1CA2" w14:textId="544935CD" w:rsidR="00A851FC" w:rsidRPr="008E488E" w:rsidRDefault="00A851FC" w:rsidP="002F0E61">
      <w:pPr>
        <w:spacing w:line="240" w:lineRule="auto"/>
        <w:rPr>
          <w:rFonts w:cs="Times New Roman"/>
          <w:sz w:val="22"/>
          <w:szCs w:val="22"/>
          <w:lang w:val="en-US" w:bidi="th-TH"/>
        </w:rPr>
      </w:pPr>
      <w:r w:rsidRPr="008E488E">
        <w:rPr>
          <w:rFonts w:cs="Times New Roman"/>
          <w:sz w:val="22"/>
          <w:szCs w:val="22"/>
          <w:lang w:val="en-US" w:bidi="th-TH"/>
        </w:rPr>
        <w:t>As regards the consequences of fraud, they will depend on the type of fraud committed</w:t>
      </w:r>
      <w:r w:rsidR="008E488E" w:rsidRPr="008E488E">
        <w:rPr>
          <w:rFonts w:cs="Times New Roman"/>
          <w:sz w:val="22"/>
          <w:szCs w:val="22"/>
          <w:lang w:val="en-US" w:bidi="th-TH"/>
        </w:rPr>
        <w:t xml:space="preserve"> by </w:t>
      </w:r>
      <w:proofErr w:type="spellStart"/>
      <w:r w:rsidR="008E488E" w:rsidRPr="008E488E">
        <w:rPr>
          <w:rFonts w:cs="Times New Roman"/>
          <w:sz w:val="22"/>
          <w:szCs w:val="22"/>
          <w:lang w:val="en-US" w:bidi="th-TH"/>
        </w:rPr>
        <w:t>Lem</w:t>
      </w:r>
      <w:proofErr w:type="spellEnd"/>
      <w:r w:rsidRPr="008E488E">
        <w:rPr>
          <w:rFonts w:cs="Times New Roman"/>
          <w:sz w:val="22"/>
          <w:szCs w:val="22"/>
          <w:lang w:val="en-US" w:bidi="th-TH"/>
        </w:rPr>
        <w:t xml:space="preserve">. </w:t>
      </w:r>
      <w:r w:rsidR="00126CE7" w:rsidRPr="008E488E">
        <w:rPr>
          <w:rFonts w:cs="Times New Roman"/>
          <w:sz w:val="22"/>
          <w:szCs w:val="22"/>
          <w:lang w:val="en-US" w:bidi="th-TH"/>
        </w:rPr>
        <w:t>If f</w:t>
      </w:r>
      <w:r w:rsidRPr="008E488E">
        <w:rPr>
          <w:rFonts w:cs="Times New Roman"/>
          <w:sz w:val="22"/>
          <w:szCs w:val="22"/>
          <w:lang w:val="en-US" w:bidi="th-TH"/>
        </w:rPr>
        <w:t xml:space="preserve">raud </w:t>
      </w:r>
      <w:r w:rsidR="00126CE7" w:rsidRPr="008E488E">
        <w:rPr>
          <w:rFonts w:cs="Times New Roman"/>
          <w:sz w:val="22"/>
          <w:szCs w:val="22"/>
          <w:lang w:val="en-US" w:bidi="th-TH"/>
        </w:rPr>
        <w:t>is</w:t>
      </w:r>
      <w:r w:rsidRPr="008E488E">
        <w:rPr>
          <w:rFonts w:cs="Times New Roman"/>
          <w:sz w:val="22"/>
          <w:szCs w:val="22"/>
          <w:lang w:val="en-US" w:bidi="th-TH"/>
        </w:rPr>
        <w:t xml:space="preserve"> essential </w:t>
      </w:r>
      <w:r w:rsidR="00126CE7" w:rsidRPr="008E488E">
        <w:rPr>
          <w:rFonts w:cs="Times New Roman"/>
          <w:sz w:val="22"/>
          <w:szCs w:val="22"/>
          <w:lang w:val="en-US" w:bidi="th-TH"/>
        </w:rPr>
        <w:t>and</w:t>
      </w:r>
      <w:r w:rsidRPr="008E488E">
        <w:rPr>
          <w:rFonts w:cs="Times New Roman"/>
          <w:sz w:val="22"/>
          <w:szCs w:val="22"/>
          <w:lang w:val="en-US" w:bidi="th-TH"/>
        </w:rPr>
        <w:t xml:space="preserve"> the deception used by </w:t>
      </w:r>
      <w:proofErr w:type="spellStart"/>
      <w:r w:rsidR="00126CE7" w:rsidRPr="008E488E">
        <w:rPr>
          <w:rFonts w:cs="Times New Roman"/>
          <w:sz w:val="22"/>
          <w:szCs w:val="22"/>
          <w:lang w:val="en-US" w:bidi="th-TH"/>
        </w:rPr>
        <w:t>Lem</w:t>
      </w:r>
      <w:proofErr w:type="spellEnd"/>
      <w:r w:rsidRPr="008E488E">
        <w:rPr>
          <w:rFonts w:cs="Times New Roman"/>
          <w:sz w:val="22"/>
          <w:szCs w:val="22"/>
          <w:lang w:val="en-US" w:bidi="th-TH"/>
        </w:rPr>
        <w:t xml:space="preserve"> is such that, without it, </w:t>
      </w:r>
      <w:proofErr w:type="gramStart"/>
      <w:r w:rsidRPr="008E488E">
        <w:rPr>
          <w:rFonts w:cs="Times New Roman"/>
          <w:sz w:val="22"/>
          <w:szCs w:val="22"/>
          <w:lang w:val="en-US" w:bidi="th-TH"/>
        </w:rPr>
        <w:t xml:space="preserve">the </w:t>
      </w:r>
      <w:r w:rsidR="008E488E" w:rsidRPr="008E488E">
        <w:rPr>
          <w:rFonts w:cs="Times New Roman"/>
          <w:sz w:val="22"/>
          <w:szCs w:val="22"/>
          <w:lang w:val="en-US" w:bidi="th-TH"/>
        </w:rPr>
        <w:t>sale contract</w:t>
      </w:r>
      <w:r w:rsidRPr="008E488E">
        <w:rPr>
          <w:rFonts w:cs="Times New Roman"/>
          <w:sz w:val="22"/>
          <w:szCs w:val="22"/>
          <w:lang w:val="en-US" w:bidi="th-TH"/>
        </w:rPr>
        <w:t xml:space="preserve"> would not have been performed by </w:t>
      </w:r>
      <w:proofErr w:type="spellStart"/>
      <w:r w:rsidR="00126CE7" w:rsidRPr="008E488E">
        <w:rPr>
          <w:rFonts w:cs="Times New Roman"/>
          <w:sz w:val="22"/>
          <w:szCs w:val="22"/>
          <w:lang w:val="en-US" w:bidi="th-TH"/>
        </w:rPr>
        <w:t>Faa</w:t>
      </w:r>
      <w:proofErr w:type="spellEnd"/>
      <w:proofErr w:type="gramEnd"/>
      <w:r w:rsidR="00126CE7" w:rsidRPr="008E488E">
        <w:rPr>
          <w:rFonts w:cs="Times New Roman"/>
          <w:sz w:val="22"/>
          <w:szCs w:val="22"/>
          <w:lang w:val="en-US" w:bidi="th-TH"/>
        </w:rPr>
        <w:t>, the contract is voidable</w:t>
      </w:r>
      <w:r w:rsidR="00126CE7" w:rsidRPr="008E488E">
        <w:rPr>
          <w:rFonts w:cs="Times New Roman"/>
          <w:sz w:val="22"/>
          <w:szCs w:val="22"/>
          <w:lang w:val="en-US"/>
        </w:rPr>
        <w:t xml:space="preserve">. On the other hand, if </w:t>
      </w:r>
      <w:r w:rsidR="00126CE7" w:rsidRPr="008E488E">
        <w:rPr>
          <w:rFonts w:cs="Times New Roman"/>
          <w:sz w:val="22"/>
          <w:szCs w:val="22"/>
          <w:lang w:val="en-US" w:bidi="th-TH"/>
        </w:rPr>
        <w:t>f</w:t>
      </w:r>
      <w:r w:rsidRPr="008E488E">
        <w:rPr>
          <w:rFonts w:cs="Times New Roman"/>
          <w:sz w:val="22"/>
          <w:szCs w:val="22"/>
          <w:lang w:val="en-US" w:bidi="th-TH"/>
        </w:rPr>
        <w:t xml:space="preserve">raud is merely incidental </w:t>
      </w:r>
      <w:r w:rsidR="00126CE7" w:rsidRPr="008E488E">
        <w:rPr>
          <w:rFonts w:cs="Times New Roman"/>
          <w:sz w:val="22"/>
          <w:szCs w:val="22"/>
          <w:lang w:val="en-US" w:bidi="th-TH"/>
        </w:rPr>
        <w:t>and</w:t>
      </w:r>
      <w:r w:rsidRPr="008E488E">
        <w:rPr>
          <w:rFonts w:cs="Times New Roman"/>
          <w:sz w:val="22"/>
          <w:szCs w:val="22"/>
          <w:lang w:val="en-US" w:bidi="th-TH"/>
        </w:rPr>
        <w:t xml:space="preserve"> has induced </w:t>
      </w:r>
      <w:proofErr w:type="spellStart"/>
      <w:r w:rsidR="00126CE7" w:rsidRPr="008E488E">
        <w:rPr>
          <w:rFonts w:cs="Times New Roman"/>
          <w:sz w:val="22"/>
          <w:szCs w:val="22"/>
          <w:lang w:val="en-US" w:bidi="th-TH"/>
        </w:rPr>
        <w:t>Faa</w:t>
      </w:r>
      <w:proofErr w:type="spellEnd"/>
      <w:r w:rsidRPr="008E488E">
        <w:rPr>
          <w:rFonts w:cs="Times New Roman"/>
          <w:sz w:val="22"/>
          <w:szCs w:val="22"/>
          <w:lang w:val="en-US" w:bidi="th-TH"/>
        </w:rPr>
        <w:t xml:space="preserve"> to accept more onerous terms than </w:t>
      </w:r>
      <w:r w:rsidR="00126CE7" w:rsidRPr="008E488E">
        <w:rPr>
          <w:rFonts w:cs="Times New Roman"/>
          <w:sz w:val="22"/>
          <w:szCs w:val="22"/>
          <w:lang w:val="en-US" w:bidi="th-TH"/>
        </w:rPr>
        <w:t>she</w:t>
      </w:r>
      <w:r w:rsidRPr="008E488E">
        <w:rPr>
          <w:rFonts w:cs="Times New Roman"/>
          <w:sz w:val="22"/>
          <w:szCs w:val="22"/>
          <w:lang w:val="en-US" w:bidi="th-TH"/>
        </w:rPr>
        <w:t xml:space="preserve"> </w:t>
      </w:r>
      <w:r w:rsidR="00126CE7" w:rsidRPr="008E488E">
        <w:rPr>
          <w:rFonts w:cs="Times New Roman"/>
          <w:sz w:val="22"/>
          <w:szCs w:val="22"/>
          <w:lang w:val="en-US" w:bidi="th-TH"/>
        </w:rPr>
        <w:t xml:space="preserve">would otherwise have done, the </w:t>
      </w:r>
      <w:r w:rsidR="008E488E" w:rsidRPr="008E488E">
        <w:rPr>
          <w:rFonts w:cs="Times New Roman"/>
          <w:sz w:val="22"/>
          <w:szCs w:val="22"/>
          <w:lang w:val="en-US" w:bidi="th-TH"/>
        </w:rPr>
        <w:t>contract</w:t>
      </w:r>
      <w:r w:rsidR="00126CE7" w:rsidRPr="008E488E">
        <w:rPr>
          <w:rFonts w:cs="Times New Roman"/>
          <w:sz w:val="22"/>
          <w:szCs w:val="22"/>
          <w:lang w:val="en-US" w:bidi="th-TH"/>
        </w:rPr>
        <w:t xml:space="preserve"> </w:t>
      </w:r>
      <w:r w:rsidRPr="008E488E">
        <w:rPr>
          <w:rFonts w:cs="Times New Roman"/>
          <w:sz w:val="22"/>
          <w:szCs w:val="22"/>
          <w:lang w:val="en-US" w:bidi="th-TH"/>
        </w:rPr>
        <w:t xml:space="preserve">is valid but </w:t>
      </w:r>
      <w:proofErr w:type="spellStart"/>
      <w:r w:rsidR="008E488E" w:rsidRPr="008E488E">
        <w:rPr>
          <w:rFonts w:cs="Times New Roman"/>
          <w:sz w:val="22"/>
          <w:szCs w:val="22"/>
          <w:lang w:val="en-US" w:bidi="th-TH"/>
        </w:rPr>
        <w:t>Faa</w:t>
      </w:r>
      <w:proofErr w:type="spellEnd"/>
      <w:r w:rsidRPr="008E488E">
        <w:rPr>
          <w:rFonts w:cs="Times New Roman"/>
          <w:sz w:val="22"/>
          <w:szCs w:val="22"/>
          <w:lang w:val="en-US" w:bidi="th-TH"/>
        </w:rPr>
        <w:t xml:space="preserve"> can</w:t>
      </w:r>
      <w:r w:rsidR="008E488E" w:rsidRPr="008E488E">
        <w:rPr>
          <w:rFonts w:cs="Times New Roman"/>
          <w:sz w:val="22"/>
          <w:szCs w:val="22"/>
          <w:lang w:val="en-US" w:bidi="th-TH"/>
        </w:rPr>
        <w:t xml:space="preserve"> claim compensation for damage under </w:t>
      </w:r>
      <w:r w:rsidRPr="008E488E">
        <w:rPr>
          <w:rFonts w:cs="Times New Roman"/>
          <w:sz w:val="22"/>
          <w:szCs w:val="22"/>
          <w:lang w:val="en-US" w:bidi="th-TH"/>
        </w:rPr>
        <w:t>Section 161</w:t>
      </w:r>
      <w:r w:rsidR="008E488E" w:rsidRPr="008E488E">
        <w:rPr>
          <w:rFonts w:cs="Times New Roman"/>
          <w:sz w:val="22"/>
          <w:szCs w:val="22"/>
          <w:lang w:val="en-US" w:bidi="th-TH"/>
        </w:rPr>
        <w:t xml:space="preserve"> of the Civil and Commercial Code</w:t>
      </w:r>
      <w:r w:rsidRPr="008E488E">
        <w:rPr>
          <w:rFonts w:cs="Times New Roman"/>
          <w:sz w:val="22"/>
          <w:szCs w:val="22"/>
          <w:lang w:val="en-US" w:bidi="th-TH"/>
        </w:rPr>
        <w:t>.</w:t>
      </w:r>
    </w:p>
    <w:p w14:paraId="385D0835" w14:textId="77777777" w:rsidR="00BE6BA7" w:rsidRPr="008E488E" w:rsidRDefault="00BE6BA7" w:rsidP="002F0E61">
      <w:pPr>
        <w:tabs>
          <w:tab w:val="left" w:pos="360"/>
        </w:tabs>
        <w:spacing w:line="240" w:lineRule="auto"/>
        <w:rPr>
          <w:rFonts w:cs="Times New Roman"/>
          <w:b/>
          <w:sz w:val="22"/>
          <w:szCs w:val="22"/>
          <w:lang w:val="en-US"/>
        </w:rPr>
      </w:pPr>
    </w:p>
    <w:p w14:paraId="6410AE12" w14:textId="77777777" w:rsidR="00BE6BA7" w:rsidRDefault="00BE6BA7" w:rsidP="00BE6BA7">
      <w:pPr>
        <w:tabs>
          <w:tab w:val="left" w:pos="360"/>
        </w:tabs>
        <w:spacing w:line="240" w:lineRule="auto"/>
        <w:rPr>
          <w:rFonts w:cs="Times New Roman"/>
          <w:b/>
          <w:sz w:val="22"/>
          <w:lang w:val="en-US"/>
        </w:rPr>
      </w:pPr>
    </w:p>
    <w:p w14:paraId="6EF2DA0E" w14:textId="77777777" w:rsidR="00915270" w:rsidRPr="00F82DF6" w:rsidRDefault="00915270" w:rsidP="0064714C">
      <w:pPr>
        <w:tabs>
          <w:tab w:val="left" w:pos="360"/>
        </w:tabs>
        <w:spacing w:line="240" w:lineRule="auto"/>
        <w:rPr>
          <w:rFonts w:cs="Times New Roman"/>
          <w:b/>
          <w:bCs/>
          <w:i/>
          <w:sz w:val="22"/>
          <w:szCs w:val="22"/>
          <w:lang w:val="en-US"/>
        </w:rPr>
      </w:pPr>
      <w:r w:rsidRPr="00F82DF6">
        <w:rPr>
          <w:rFonts w:cs="Times New Roman"/>
          <w:b/>
          <w:bCs/>
          <w:sz w:val="22"/>
          <w:szCs w:val="22"/>
          <w:lang w:val="en-US" w:bidi="th-TH"/>
        </w:rPr>
        <w:t xml:space="preserve">10. </w:t>
      </w:r>
      <w:proofErr w:type="spellStart"/>
      <w:r w:rsidRPr="00F82DF6">
        <w:rPr>
          <w:rFonts w:cs="Times New Roman"/>
          <w:b/>
          <w:bCs/>
          <w:sz w:val="22"/>
          <w:szCs w:val="22"/>
          <w:lang w:val="en-US" w:bidi="th-TH"/>
        </w:rPr>
        <w:t>Pisak</w:t>
      </w:r>
      <w:proofErr w:type="spellEnd"/>
      <w:r w:rsidRPr="00F82DF6">
        <w:rPr>
          <w:rFonts w:cs="Times New Roman"/>
          <w:b/>
          <w:bCs/>
          <w:sz w:val="22"/>
          <w:szCs w:val="22"/>
          <w:lang w:val="en-US" w:bidi="th-TH"/>
        </w:rPr>
        <w:t xml:space="preserve"> died in 2014 leaving land in </w:t>
      </w:r>
      <w:proofErr w:type="spellStart"/>
      <w:r w:rsidRPr="00F82DF6">
        <w:rPr>
          <w:rFonts w:cs="Times New Roman"/>
          <w:b/>
          <w:bCs/>
          <w:sz w:val="22"/>
          <w:szCs w:val="22"/>
          <w:lang w:val="en-US" w:bidi="th-TH"/>
        </w:rPr>
        <w:t>Khon</w:t>
      </w:r>
      <w:proofErr w:type="spellEnd"/>
      <w:r w:rsidRPr="00F82DF6">
        <w:rPr>
          <w:rFonts w:cs="Times New Roman"/>
          <w:b/>
          <w:bCs/>
          <w:sz w:val="22"/>
          <w:szCs w:val="22"/>
          <w:lang w:val="en-US" w:bidi="th-TH"/>
        </w:rPr>
        <w:t xml:space="preserve"> </w:t>
      </w:r>
      <w:proofErr w:type="spellStart"/>
      <w:r w:rsidRPr="00F82DF6">
        <w:rPr>
          <w:rFonts w:cs="Times New Roman"/>
          <w:b/>
          <w:bCs/>
          <w:sz w:val="22"/>
          <w:szCs w:val="22"/>
          <w:lang w:val="en-US" w:bidi="th-TH"/>
        </w:rPr>
        <w:t>Kaen</w:t>
      </w:r>
      <w:proofErr w:type="spellEnd"/>
      <w:r w:rsidRPr="00F82DF6">
        <w:rPr>
          <w:rFonts w:cs="Times New Roman"/>
          <w:b/>
          <w:bCs/>
          <w:sz w:val="22"/>
          <w:szCs w:val="22"/>
          <w:lang w:val="en-US" w:bidi="th-TH"/>
        </w:rPr>
        <w:t xml:space="preserve">. His daughter Ann listed the property for sale with a real estate professional for 6,000,000 baht specifying that the total size of the land was 5 </w:t>
      </w:r>
      <w:proofErr w:type="spellStart"/>
      <w:r w:rsidRPr="00F82DF6">
        <w:rPr>
          <w:rFonts w:cs="Times New Roman"/>
          <w:b/>
          <w:bCs/>
          <w:sz w:val="22"/>
          <w:szCs w:val="22"/>
          <w:lang w:val="en-US" w:bidi="th-TH"/>
        </w:rPr>
        <w:t>rai</w:t>
      </w:r>
      <w:proofErr w:type="spellEnd"/>
      <w:r w:rsidRPr="00F82DF6">
        <w:rPr>
          <w:rFonts w:cs="Times New Roman"/>
          <w:b/>
          <w:bCs/>
          <w:sz w:val="22"/>
          <w:szCs w:val="22"/>
          <w:lang w:val="en-US" w:bidi="th-TH"/>
        </w:rPr>
        <w:t xml:space="preserve">. On January 23, 2015, </w:t>
      </w:r>
      <w:proofErr w:type="spellStart"/>
      <w:r w:rsidRPr="00F82DF6">
        <w:rPr>
          <w:rFonts w:cs="Times New Roman"/>
          <w:b/>
          <w:bCs/>
          <w:sz w:val="22"/>
          <w:szCs w:val="22"/>
          <w:lang w:val="en-US" w:bidi="th-TH"/>
        </w:rPr>
        <w:t>Pai</w:t>
      </w:r>
      <w:proofErr w:type="spellEnd"/>
      <w:r w:rsidRPr="00F82DF6">
        <w:rPr>
          <w:rFonts w:cs="Times New Roman"/>
          <w:b/>
          <w:bCs/>
          <w:sz w:val="22"/>
          <w:szCs w:val="22"/>
          <w:lang w:val="en-US" w:bidi="th-TH"/>
        </w:rPr>
        <w:t xml:space="preserve"> purchased the land and a contract was signed between the parties. When a survey was done in February 2015, however, Ann was informed that the real size of the land was 6.5 </w:t>
      </w:r>
      <w:proofErr w:type="spellStart"/>
      <w:r w:rsidRPr="00F82DF6">
        <w:rPr>
          <w:rFonts w:cs="Times New Roman"/>
          <w:b/>
          <w:bCs/>
          <w:sz w:val="22"/>
          <w:szCs w:val="22"/>
          <w:lang w:val="en-US" w:bidi="th-TH"/>
        </w:rPr>
        <w:t>rai</w:t>
      </w:r>
      <w:proofErr w:type="spellEnd"/>
      <w:r w:rsidRPr="00F82DF6">
        <w:rPr>
          <w:rFonts w:cs="Times New Roman"/>
          <w:b/>
          <w:bCs/>
          <w:sz w:val="22"/>
          <w:szCs w:val="22"/>
          <w:lang w:val="en-US" w:bidi="th-TH"/>
        </w:rPr>
        <w:t>. Is the sale contract valid?</w:t>
      </w:r>
    </w:p>
    <w:p w14:paraId="75A42C0A" w14:textId="77777777" w:rsidR="0017418D" w:rsidRPr="00F82DF6" w:rsidRDefault="0017418D" w:rsidP="0064714C">
      <w:pPr>
        <w:spacing w:line="240" w:lineRule="auto"/>
        <w:rPr>
          <w:sz w:val="22"/>
          <w:szCs w:val="22"/>
        </w:rPr>
      </w:pPr>
    </w:p>
    <w:p w14:paraId="4C2221E1" w14:textId="77777777" w:rsidR="00F82DF6" w:rsidRPr="00F82DF6" w:rsidRDefault="00F82DF6" w:rsidP="0064714C">
      <w:pPr>
        <w:spacing w:line="240" w:lineRule="auto"/>
        <w:rPr>
          <w:rFonts w:cs="Times New Roman"/>
          <w:b/>
          <w:sz w:val="22"/>
          <w:szCs w:val="22"/>
          <w:lang w:val="en-US"/>
        </w:rPr>
      </w:pPr>
    </w:p>
    <w:p w14:paraId="4B825452" w14:textId="547A8CC7" w:rsidR="00DC4E0E" w:rsidRPr="00F82DF6" w:rsidRDefault="00F82DF6" w:rsidP="0064714C">
      <w:pPr>
        <w:spacing w:line="240" w:lineRule="auto"/>
        <w:rPr>
          <w:rFonts w:cs="Times New Roman"/>
          <w:sz w:val="22"/>
          <w:szCs w:val="22"/>
          <w:lang w:val="en-US"/>
        </w:rPr>
      </w:pPr>
      <w:r w:rsidRPr="00F82DF6">
        <w:rPr>
          <w:rFonts w:cs="Times New Roman"/>
          <w:b/>
          <w:sz w:val="22"/>
          <w:szCs w:val="22"/>
          <w:lang w:val="en-US"/>
        </w:rPr>
        <w:t xml:space="preserve">Answer: </w:t>
      </w:r>
      <w:r w:rsidR="00DC4E0E" w:rsidRPr="00F82DF6">
        <w:rPr>
          <w:rFonts w:cs="Times New Roman"/>
          <w:sz w:val="22"/>
          <w:szCs w:val="22"/>
          <w:lang w:val="en-US"/>
        </w:rPr>
        <w:t>In this case, the contract of sale is vitiated by mistake. Under the Civil and Commercial Code, mistake occurs when a party or both parties’ beliefs are not in accord with the</w:t>
      </w:r>
      <w:r w:rsidR="00DC4E0E" w:rsidRPr="00F82DF6">
        <w:rPr>
          <w:rFonts w:cs="Times New Roman"/>
          <w:sz w:val="22"/>
          <w:szCs w:val="22"/>
          <w:lang w:val="en-US" w:bidi="th-TH"/>
        </w:rPr>
        <w:t xml:space="preserve"> reality. </w:t>
      </w:r>
      <w:r w:rsidR="00DC4E0E" w:rsidRPr="00F82DF6">
        <w:rPr>
          <w:rFonts w:cs="Times New Roman"/>
          <w:sz w:val="22"/>
          <w:szCs w:val="22"/>
          <w:lang w:val="en-US"/>
        </w:rPr>
        <w:t xml:space="preserve">These are situations where the party manifests an intention different from that actually intended (i.e., a mistake resulting from carelessness, mistake in writing, inattention, failure to double check, etc.). </w:t>
      </w:r>
    </w:p>
    <w:p w14:paraId="464636F7" w14:textId="265101CA" w:rsidR="008376BF" w:rsidRPr="00F82DF6" w:rsidRDefault="00DC4E0E" w:rsidP="0064714C">
      <w:pPr>
        <w:spacing w:line="240" w:lineRule="auto"/>
        <w:rPr>
          <w:rFonts w:cs="Times New Roman"/>
          <w:bCs/>
          <w:sz w:val="22"/>
          <w:szCs w:val="22"/>
          <w:lang w:val="en-US"/>
        </w:rPr>
      </w:pPr>
      <w:r w:rsidRPr="00F82DF6">
        <w:rPr>
          <w:rFonts w:cs="Times New Roman"/>
          <w:sz w:val="22"/>
          <w:szCs w:val="22"/>
          <w:lang w:val="en-US"/>
        </w:rPr>
        <w:t xml:space="preserve">In the scenario above </w:t>
      </w:r>
      <w:r w:rsidRPr="00F82DF6">
        <w:rPr>
          <w:rFonts w:cs="Times New Roman"/>
          <w:bCs/>
          <w:sz w:val="22"/>
          <w:szCs w:val="22"/>
          <w:lang w:val="en-US"/>
        </w:rPr>
        <w:t xml:space="preserve">the mistake relates to the </w:t>
      </w:r>
      <w:r w:rsidR="008376BF" w:rsidRPr="00F82DF6">
        <w:rPr>
          <w:rFonts w:cs="Times New Roman"/>
          <w:bCs/>
          <w:iCs/>
          <w:sz w:val="22"/>
          <w:szCs w:val="22"/>
          <w:lang w:val="en-US"/>
        </w:rPr>
        <w:t>quality of the</w:t>
      </w:r>
      <w:r w:rsidRPr="00F82DF6">
        <w:rPr>
          <w:rFonts w:cs="Times New Roman"/>
          <w:bCs/>
          <w:iCs/>
          <w:sz w:val="22"/>
          <w:szCs w:val="22"/>
          <w:lang w:val="en-US"/>
        </w:rPr>
        <w:t xml:space="preserve"> property</w:t>
      </w:r>
      <w:r w:rsidR="008376BF" w:rsidRPr="00F82DF6">
        <w:rPr>
          <w:rFonts w:cs="Times New Roman"/>
          <w:bCs/>
          <w:iCs/>
          <w:sz w:val="22"/>
          <w:szCs w:val="22"/>
          <w:lang w:val="en-US"/>
        </w:rPr>
        <w:t xml:space="preserve">. </w:t>
      </w:r>
      <w:r w:rsidR="00F82DF6">
        <w:rPr>
          <w:rFonts w:cs="Times New Roman"/>
          <w:bCs/>
          <w:iCs/>
          <w:sz w:val="22"/>
          <w:szCs w:val="22"/>
          <w:lang w:val="en-US"/>
        </w:rPr>
        <w:t>A</w:t>
      </w:r>
      <w:r w:rsidR="008376BF" w:rsidRPr="00F82DF6">
        <w:rPr>
          <w:rFonts w:cs="Times New Roman"/>
          <w:bCs/>
          <w:iCs/>
          <w:sz w:val="22"/>
          <w:szCs w:val="22"/>
          <w:lang w:val="en-US"/>
        </w:rPr>
        <w:t xml:space="preserve">ccording to </w:t>
      </w:r>
      <w:r w:rsidR="008376BF" w:rsidRPr="00F82DF6">
        <w:rPr>
          <w:rFonts w:cs="Times New Roman"/>
          <w:bCs/>
          <w:sz w:val="22"/>
          <w:szCs w:val="22"/>
          <w:lang w:val="en-US" w:bidi="th-TH"/>
        </w:rPr>
        <w:t>Section 157 of the Civil and Commercial Code,</w:t>
      </w:r>
      <w:r w:rsidRPr="00F82DF6">
        <w:rPr>
          <w:rFonts w:cs="Times New Roman"/>
          <w:bCs/>
          <w:sz w:val="22"/>
          <w:szCs w:val="22"/>
          <w:lang w:val="en-US"/>
        </w:rPr>
        <w:t xml:space="preserve"> the </w:t>
      </w:r>
      <w:r w:rsidRPr="00F82DF6">
        <w:rPr>
          <w:rFonts w:cs="Times New Roman"/>
          <w:bCs/>
          <w:sz w:val="22"/>
          <w:szCs w:val="22"/>
          <w:lang w:val="en-US" w:bidi="th-TH"/>
        </w:rPr>
        <w:t>juridical act is voidable</w:t>
      </w:r>
      <w:r w:rsidRPr="00F82DF6">
        <w:rPr>
          <w:rFonts w:cs="Times New Roman"/>
          <w:bCs/>
          <w:sz w:val="22"/>
          <w:szCs w:val="22"/>
          <w:lang w:val="en-US"/>
        </w:rPr>
        <w:t xml:space="preserve"> on</w:t>
      </w:r>
      <w:r w:rsidR="008376BF" w:rsidRPr="00F82DF6">
        <w:rPr>
          <w:rFonts w:cs="Times New Roman"/>
          <w:bCs/>
          <w:sz w:val="22"/>
          <w:szCs w:val="22"/>
          <w:lang w:val="en-US"/>
        </w:rPr>
        <w:t xml:space="preserve">ly if the quality of the </w:t>
      </w:r>
      <w:r w:rsidRPr="00F82DF6">
        <w:rPr>
          <w:rFonts w:cs="Times New Roman"/>
          <w:bCs/>
          <w:sz w:val="22"/>
          <w:szCs w:val="22"/>
          <w:lang w:val="en-US"/>
        </w:rPr>
        <w:t>property is essential in the ordinary dealings and without such mistake the juridical act would not have been performed</w:t>
      </w:r>
      <w:r w:rsidRPr="00F82DF6">
        <w:rPr>
          <w:rFonts w:cs="Times New Roman"/>
          <w:bCs/>
          <w:sz w:val="22"/>
          <w:szCs w:val="22"/>
          <w:lang w:val="en-US" w:bidi="th-TH"/>
        </w:rPr>
        <w:t>.</w:t>
      </w:r>
      <w:r w:rsidR="008376BF" w:rsidRPr="00F82DF6">
        <w:rPr>
          <w:rFonts w:cs="Times New Roman"/>
          <w:bCs/>
          <w:sz w:val="22"/>
          <w:szCs w:val="22"/>
          <w:lang w:val="en-US" w:bidi="th-TH"/>
        </w:rPr>
        <w:t xml:space="preserve"> </w:t>
      </w:r>
      <w:r w:rsidR="009F4445">
        <w:rPr>
          <w:rFonts w:cs="Times New Roman"/>
          <w:bCs/>
          <w:sz w:val="22"/>
          <w:szCs w:val="22"/>
          <w:lang w:val="en-US" w:bidi="th-TH"/>
        </w:rPr>
        <w:t xml:space="preserve">Thus, </w:t>
      </w:r>
      <w:r w:rsidR="009F4445">
        <w:rPr>
          <w:rFonts w:cs="Times New Roman"/>
          <w:bCs/>
          <w:sz w:val="22"/>
          <w:szCs w:val="22"/>
          <w:lang w:val="en-US" w:bidi="th-TH"/>
        </w:rPr>
        <w:lastRenderedPageBreak/>
        <w:t>u</w:t>
      </w:r>
      <w:r w:rsidR="008376BF" w:rsidRPr="00F82DF6">
        <w:rPr>
          <w:rFonts w:cs="Times New Roman"/>
          <w:bCs/>
          <w:sz w:val="22"/>
          <w:szCs w:val="22"/>
          <w:lang w:val="en-US" w:bidi="th-TH"/>
        </w:rPr>
        <w:t xml:space="preserve">nder the light of </w:t>
      </w:r>
      <w:r w:rsidR="009F4445">
        <w:rPr>
          <w:rFonts w:cs="Times New Roman"/>
          <w:bCs/>
          <w:sz w:val="22"/>
          <w:szCs w:val="22"/>
          <w:lang w:val="en-US" w:bidi="th-TH"/>
        </w:rPr>
        <w:t>the aforementioned</w:t>
      </w:r>
      <w:r w:rsidR="008376BF" w:rsidRPr="00F82DF6">
        <w:rPr>
          <w:rFonts w:cs="Times New Roman"/>
          <w:bCs/>
          <w:sz w:val="22"/>
          <w:szCs w:val="22"/>
          <w:lang w:val="en-US" w:bidi="th-TH"/>
        </w:rPr>
        <w:t xml:space="preserve"> considerations, it </w:t>
      </w:r>
      <w:r w:rsidR="009F4445">
        <w:rPr>
          <w:rFonts w:cs="Times New Roman"/>
          <w:bCs/>
          <w:sz w:val="22"/>
          <w:szCs w:val="22"/>
          <w:lang w:val="en-US" w:bidi="th-TH"/>
        </w:rPr>
        <w:t>may be said</w:t>
      </w:r>
      <w:r w:rsidR="008376BF" w:rsidRPr="00F82DF6">
        <w:rPr>
          <w:rFonts w:cs="Times New Roman"/>
          <w:bCs/>
          <w:sz w:val="22"/>
          <w:szCs w:val="22"/>
          <w:lang w:val="en-US" w:bidi="th-TH"/>
        </w:rPr>
        <w:t xml:space="preserve"> that the sale contract between Ann and </w:t>
      </w:r>
      <w:proofErr w:type="spellStart"/>
      <w:r w:rsidR="008376BF" w:rsidRPr="00F82DF6">
        <w:rPr>
          <w:rFonts w:cs="Times New Roman"/>
          <w:bCs/>
          <w:sz w:val="22"/>
          <w:szCs w:val="22"/>
          <w:lang w:val="en-US" w:bidi="th-TH"/>
        </w:rPr>
        <w:t>Pai</w:t>
      </w:r>
      <w:proofErr w:type="spellEnd"/>
      <w:r w:rsidR="008376BF" w:rsidRPr="00F82DF6">
        <w:rPr>
          <w:rFonts w:cs="Times New Roman"/>
          <w:bCs/>
          <w:sz w:val="22"/>
          <w:szCs w:val="22"/>
          <w:lang w:val="en-US" w:bidi="th-TH"/>
        </w:rPr>
        <w:t xml:space="preserve"> is voidable </w:t>
      </w:r>
      <w:bookmarkStart w:id="6" w:name="_GoBack"/>
      <w:bookmarkEnd w:id="6"/>
      <w:r w:rsidR="008376BF" w:rsidRPr="00F82DF6">
        <w:rPr>
          <w:rFonts w:cs="Times New Roman"/>
          <w:bCs/>
          <w:sz w:val="22"/>
          <w:szCs w:val="22"/>
          <w:lang w:val="en-US" w:bidi="th-TH"/>
        </w:rPr>
        <w:t xml:space="preserve">if Ann can prove that </w:t>
      </w:r>
      <w:r w:rsidR="008376BF" w:rsidRPr="00F82DF6">
        <w:rPr>
          <w:rFonts w:cs="Times New Roman"/>
          <w:bCs/>
          <w:sz w:val="22"/>
          <w:szCs w:val="22"/>
          <w:lang w:val="en-US"/>
        </w:rPr>
        <w:t xml:space="preserve">she would not have sold a </w:t>
      </w:r>
      <w:r w:rsidR="008376BF" w:rsidRPr="00F82DF6">
        <w:rPr>
          <w:rFonts w:cs="Times New Roman"/>
          <w:bCs/>
          <w:sz w:val="22"/>
          <w:szCs w:val="22"/>
          <w:lang w:val="en-US" w:bidi="th-TH"/>
        </w:rPr>
        <w:t xml:space="preserve">6.5 </w:t>
      </w:r>
      <w:proofErr w:type="spellStart"/>
      <w:r w:rsidR="008376BF" w:rsidRPr="00F82DF6">
        <w:rPr>
          <w:rFonts w:cs="Times New Roman"/>
          <w:bCs/>
          <w:sz w:val="22"/>
          <w:szCs w:val="22"/>
          <w:lang w:val="en-US" w:bidi="th-TH"/>
        </w:rPr>
        <w:t>rai</w:t>
      </w:r>
      <w:proofErr w:type="spellEnd"/>
      <w:r w:rsidR="008376BF" w:rsidRPr="00F82DF6">
        <w:rPr>
          <w:rFonts w:cs="Times New Roman"/>
          <w:bCs/>
          <w:sz w:val="22"/>
          <w:szCs w:val="22"/>
          <w:lang w:val="en-US" w:bidi="th-TH"/>
        </w:rPr>
        <w:t xml:space="preserve"> land for 6,000,000 baht</w:t>
      </w:r>
      <w:r w:rsidR="008376BF" w:rsidRPr="00F82DF6">
        <w:rPr>
          <w:rFonts w:cs="Times New Roman"/>
          <w:b/>
          <w:bCs/>
          <w:sz w:val="22"/>
          <w:szCs w:val="22"/>
          <w:lang w:val="en-US" w:bidi="th-TH"/>
        </w:rPr>
        <w:t>.</w:t>
      </w:r>
    </w:p>
    <w:p w14:paraId="6ABCFA5C" w14:textId="77777777" w:rsidR="00DC4E0E" w:rsidRPr="00F82DF6" w:rsidRDefault="00DC4E0E" w:rsidP="0064714C">
      <w:pPr>
        <w:spacing w:line="240" w:lineRule="auto"/>
        <w:rPr>
          <w:rFonts w:cs="Times New Roman"/>
          <w:sz w:val="22"/>
          <w:szCs w:val="22"/>
          <w:lang w:val="en-US"/>
        </w:rPr>
      </w:pPr>
    </w:p>
    <w:sectPr w:rsidR="00DC4E0E" w:rsidRPr="00F82DF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706A" w14:textId="77777777" w:rsidR="001B745E" w:rsidRDefault="001B745E" w:rsidP="001B745E">
      <w:pPr>
        <w:spacing w:line="240" w:lineRule="auto"/>
      </w:pPr>
      <w:r>
        <w:separator/>
      </w:r>
    </w:p>
  </w:endnote>
  <w:endnote w:type="continuationSeparator" w:id="0">
    <w:p w14:paraId="614B2213" w14:textId="77777777" w:rsidR="001B745E" w:rsidRDefault="001B745E" w:rsidP="001B7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49B1" w14:textId="77777777" w:rsidR="001B745E" w:rsidRDefault="001B745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CF59" w14:textId="77777777" w:rsidR="001B745E" w:rsidRDefault="001B745E" w:rsidP="001B74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0686" w14:textId="77777777" w:rsidR="001B745E" w:rsidRDefault="001B745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C0A">
      <w:rPr>
        <w:rStyle w:val="PageNumber"/>
        <w:noProof/>
      </w:rPr>
      <w:t>4</w:t>
    </w:r>
    <w:r>
      <w:rPr>
        <w:rStyle w:val="PageNumber"/>
      </w:rPr>
      <w:fldChar w:fldCharType="end"/>
    </w:r>
  </w:p>
  <w:p w14:paraId="31864399" w14:textId="77777777" w:rsidR="001B745E" w:rsidRDefault="001B745E" w:rsidP="001B74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5E4F" w14:textId="77777777" w:rsidR="001B745E" w:rsidRDefault="001B745E" w:rsidP="001B745E">
      <w:pPr>
        <w:spacing w:line="240" w:lineRule="auto"/>
      </w:pPr>
      <w:r>
        <w:separator/>
      </w:r>
    </w:p>
  </w:footnote>
  <w:footnote w:type="continuationSeparator" w:id="0">
    <w:p w14:paraId="17260864" w14:textId="77777777" w:rsidR="001B745E" w:rsidRDefault="001B745E" w:rsidP="001B74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0"/>
    <w:rsid w:val="000F1B1B"/>
    <w:rsid w:val="00126CE7"/>
    <w:rsid w:val="0017418D"/>
    <w:rsid w:val="001B745E"/>
    <w:rsid w:val="002F0E61"/>
    <w:rsid w:val="003352EB"/>
    <w:rsid w:val="00643015"/>
    <w:rsid w:val="0064714C"/>
    <w:rsid w:val="008376BF"/>
    <w:rsid w:val="00897573"/>
    <w:rsid w:val="008E488E"/>
    <w:rsid w:val="00915270"/>
    <w:rsid w:val="009A015E"/>
    <w:rsid w:val="009F4445"/>
    <w:rsid w:val="00A851FC"/>
    <w:rsid w:val="00B23F85"/>
    <w:rsid w:val="00BE6BA7"/>
    <w:rsid w:val="00DC4E0E"/>
    <w:rsid w:val="00E37C0A"/>
    <w:rsid w:val="00F82D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70"/>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915270"/>
    <w:pPr>
      <w:keepNext/>
      <w:keepLines/>
      <w:jc w:val="center"/>
      <w:outlineLvl w:val="1"/>
    </w:pPr>
    <w:rPr>
      <w:rFonts w:eastAsiaTheme="majorEastAsia" w:cs="Times New Roman"/>
      <w:b/>
      <w:bCs/>
      <w:i/>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270"/>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915270"/>
    <w:pPr>
      <w:ind w:left="720"/>
      <w:contextualSpacing/>
    </w:pPr>
  </w:style>
  <w:style w:type="character" w:styleId="Emphasis">
    <w:name w:val="Emphasis"/>
    <w:basedOn w:val="DefaultParagraphFont"/>
    <w:uiPriority w:val="20"/>
    <w:qFormat/>
    <w:rsid w:val="009A015E"/>
    <w:rPr>
      <w:b/>
      <w:bCs/>
      <w:i w:val="0"/>
      <w:iCs w:val="0"/>
    </w:rPr>
  </w:style>
  <w:style w:type="character" w:customStyle="1" w:styleId="st">
    <w:name w:val="st"/>
    <w:basedOn w:val="DefaultParagraphFont"/>
    <w:rsid w:val="009A015E"/>
  </w:style>
  <w:style w:type="paragraph" w:styleId="Footer">
    <w:name w:val="footer"/>
    <w:basedOn w:val="Normal"/>
    <w:link w:val="FooterChar"/>
    <w:uiPriority w:val="99"/>
    <w:unhideWhenUsed/>
    <w:rsid w:val="001B745E"/>
    <w:pPr>
      <w:tabs>
        <w:tab w:val="center" w:pos="4320"/>
        <w:tab w:val="right" w:pos="8640"/>
      </w:tabs>
      <w:spacing w:line="240" w:lineRule="auto"/>
    </w:pPr>
  </w:style>
  <w:style w:type="character" w:customStyle="1" w:styleId="FooterChar">
    <w:name w:val="Footer Char"/>
    <w:basedOn w:val="DefaultParagraphFont"/>
    <w:link w:val="Footer"/>
    <w:uiPriority w:val="99"/>
    <w:rsid w:val="001B745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1B7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70"/>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915270"/>
    <w:pPr>
      <w:keepNext/>
      <w:keepLines/>
      <w:jc w:val="center"/>
      <w:outlineLvl w:val="1"/>
    </w:pPr>
    <w:rPr>
      <w:rFonts w:eastAsiaTheme="majorEastAsia" w:cs="Times New Roman"/>
      <w:b/>
      <w:bCs/>
      <w:i/>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270"/>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915270"/>
    <w:pPr>
      <w:ind w:left="720"/>
      <w:contextualSpacing/>
    </w:pPr>
  </w:style>
  <w:style w:type="character" w:styleId="Emphasis">
    <w:name w:val="Emphasis"/>
    <w:basedOn w:val="DefaultParagraphFont"/>
    <w:uiPriority w:val="20"/>
    <w:qFormat/>
    <w:rsid w:val="009A015E"/>
    <w:rPr>
      <w:b/>
      <w:bCs/>
      <w:i w:val="0"/>
      <w:iCs w:val="0"/>
    </w:rPr>
  </w:style>
  <w:style w:type="character" w:customStyle="1" w:styleId="st">
    <w:name w:val="st"/>
    <w:basedOn w:val="DefaultParagraphFont"/>
    <w:rsid w:val="009A015E"/>
  </w:style>
  <w:style w:type="paragraph" w:styleId="Footer">
    <w:name w:val="footer"/>
    <w:basedOn w:val="Normal"/>
    <w:link w:val="FooterChar"/>
    <w:uiPriority w:val="99"/>
    <w:unhideWhenUsed/>
    <w:rsid w:val="001B745E"/>
    <w:pPr>
      <w:tabs>
        <w:tab w:val="center" w:pos="4320"/>
        <w:tab w:val="right" w:pos="8640"/>
      </w:tabs>
      <w:spacing w:line="240" w:lineRule="auto"/>
    </w:pPr>
  </w:style>
  <w:style w:type="character" w:customStyle="1" w:styleId="FooterChar">
    <w:name w:val="Footer Char"/>
    <w:basedOn w:val="DefaultParagraphFont"/>
    <w:link w:val="Footer"/>
    <w:uiPriority w:val="99"/>
    <w:rsid w:val="001B745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1B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1574</Words>
  <Characters>8978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8</cp:revision>
  <dcterms:created xsi:type="dcterms:W3CDTF">2015-04-08T05:52:00Z</dcterms:created>
  <dcterms:modified xsi:type="dcterms:W3CDTF">2015-04-12T02:08:00Z</dcterms:modified>
</cp:coreProperties>
</file>