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6CE1" w14:textId="77777777" w:rsidR="0089535E" w:rsidRPr="0089535E" w:rsidRDefault="0089535E" w:rsidP="0089535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89535E">
        <w:rPr>
          <w:rFonts w:ascii="Times New Roman" w:eastAsia="Times New Roman" w:hAnsi="Times New Roman" w:cs="Times New Roman"/>
          <w:b/>
          <w:bCs/>
          <w:color w:val="000000"/>
          <w:kern w:val="36"/>
          <w:sz w:val="48"/>
          <w:szCs w:val="48"/>
          <w14:ligatures w14:val="none"/>
        </w:rPr>
        <w:t>Intangible Property &amp; Intellectual Property Law in Thailand</w:t>
      </w:r>
    </w:p>
    <w:p w14:paraId="0B0ED526" w14:textId="77777777" w:rsidR="0089535E" w:rsidRPr="0089535E" w:rsidRDefault="0089535E" w:rsidP="0089535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9535E">
        <w:rPr>
          <w:rFonts w:ascii="Times New Roman" w:eastAsia="Times New Roman" w:hAnsi="Times New Roman" w:cs="Times New Roman"/>
          <w:b/>
          <w:bCs/>
          <w:color w:val="000000"/>
          <w:kern w:val="0"/>
          <w:sz w:val="27"/>
          <w:szCs w:val="27"/>
          <w14:ligatures w14:val="none"/>
        </w:rPr>
        <w:t>A Two-Part Class Activity</w:t>
      </w:r>
    </w:p>
    <w:p w14:paraId="357C5493" w14:textId="77777777" w:rsid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Topic:</w:t>
      </w:r>
      <w:r w:rsidRPr="0089535E">
        <w:rPr>
          <w:rFonts w:ascii="Times New Roman" w:eastAsia="Times New Roman" w:hAnsi="Times New Roman" w:cs="Times New Roman"/>
          <w:color w:val="000000"/>
          <w:kern w:val="0"/>
          <w:szCs w:val="24"/>
          <w14:ligatures w14:val="none"/>
        </w:rPr>
        <w:t> Understanding intangible property (data + IP), then applying it to Thailand's IP legal framework </w:t>
      </w:r>
    </w:p>
    <w:p w14:paraId="15C1B01E" w14:textId="77777777" w:rsid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Total time:</w:t>
      </w:r>
      <w:r w:rsidRPr="0089535E">
        <w:rPr>
          <w:rFonts w:ascii="Times New Roman" w:eastAsia="Times New Roman" w:hAnsi="Times New Roman" w:cs="Times New Roman"/>
          <w:color w:val="000000"/>
          <w:kern w:val="0"/>
          <w:szCs w:val="24"/>
          <w14:ligatures w14:val="none"/>
        </w:rPr>
        <w:t>~15 min warm-up + 60 min main activity </w:t>
      </w:r>
    </w:p>
    <w:p w14:paraId="61BE0F10" w14:textId="3668514E" w:rsid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Submission:</w:t>
      </w:r>
      <w:r w:rsidRPr="0089535E">
        <w:rPr>
          <w:rFonts w:ascii="Times New Roman" w:eastAsia="Times New Roman" w:hAnsi="Times New Roman" w:cs="Times New Roman"/>
          <w:color w:val="000000"/>
          <w:kern w:val="0"/>
          <w:szCs w:val="24"/>
          <w14:ligatures w14:val="none"/>
        </w:rPr>
        <w:t> Completed work uploaded to Google Drive </w:t>
      </w:r>
      <w:hyperlink r:id="rId5" w:history="1">
        <w:r w:rsidRPr="005E4BBE">
          <w:rPr>
            <w:rStyle w:val="Hyperlink"/>
            <w:rFonts w:ascii="Times New Roman" w:eastAsia="Times New Roman" w:hAnsi="Times New Roman" w:cs="Times New Roman"/>
            <w:kern w:val="0"/>
            <w:szCs w:val="24"/>
            <w14:ligatures w14:val="none"/>
          </w:rPr>
          <w:t>https://drive.google.com/drive/folders/1XfItGTwYejOSVzLMDQD5QqGpqkZH7o5L</w:t>
        </w:r>
      </w:hyperlink>
      <w:r>
        <w:rPr>
          <w:rFonts w:ascii="Times New Roman" w:eastAsia="Times New Roman" w:hAnsi="Times New Roman" w:cs="Times New Roman"/>
          <w:color w:val="000000"/>
          <w:kern w:val="0"/>
          <w:szCs w:val="24"/>
          <w14:ligatures w14:val="none"/>
        </w:rPr>
        <w:t xml:space="preserve"> </w:t>
      </w:r>
    </w:p>
    <w:p w14:paraId="396E0109" w14:textId="428E2213"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Companion video:</w:t>
      </w:r>
      <w:r>
        <w:rPr>
          <w:rFonts w:ascii="Times New Roman" w:eastAsia="Times New Roman" w:hAnsi="Times New Roman" w:cs="Times New Roman"/>
          <w:b/>
          <w:bCs/>
          <w:color w:val="000000"/>
          <w:kern w:val="0"/>
          <w:szCs w:val="24"/>
          <w14:ligatures w14:val="none"/>
        </w:rPr>
        <w:t xml:space="preserve"> </w:t>
      </w:r>
      <w:hyperlink r:id="rId6" w:history="1">
        <w:r w:rsidRPr="005E4BBE">
          <w:rPr>
            <w:rStyle w:val="Hyperlink"/>
            <w:rFonts w:ascii="Times New Roman" w:eastAsia="Times New Roman" w:hAnsi="Times New Roman" w:cs="Times New Roman"/>
            <w:kern w:val="0"/>
            <w:szCs w:val="24"/>
            <w14:ligatures w14:val="none"/>
          </w:rPr>
          <w:t>https://www.youtube.</w:t>
        </w:r>
        <w:r w:rsidRPr="005E4BBE">
          <w:rPr>
            <w:rStyle w:val="Hyperlink"/>
            <w:rFonts w:ascii="Times New Roman" w:eastAsia="Times New Roman" w:hAnsi="Times New Roman" w:cs="Times New Roman"/>
            <w:kern w:val="0"/>
            <w:szCs w:val="24"/>
            <w14:ligatures w14:val="none"/>
          </w:rPr>
          <w:t>c</w:t>
        </w:r>
        <w:r w:rsidRPr="005E4BBE">
          <w:rPr>
            <w:rStyle w:val="Hyperlink"/>
            <w:rFonts w:ascii="Times New Roman" w:eastAsia="Times New Roman" w:hAnsi="Times New Roman" w:cs="Times New Roman"/>
            <w:kern w:val="0"/>
            <w:szCs w:val="24"/>
            <w14:ligatures w14:val="none"/>
          </w:rPr>
          <w:t>om/watch?v=GHqDnvhg14o</w:t>
        </w:r>
      </w:hyperlink>
      <w:r>
        <w:rPr>
          <w:rFonts w:ascii="Times New Roman" w:eastAsia="Times New Roman" w:hAnsi="Times New Roman" w:cs="Times New Roman"/>
          <w:color w:val="000000"/>
          <w:kern w:val="0"/>
          <w:szCs w:val="24"/>
          <w14:ligatures w14:val="none"/>
        </w:rPr>
        <w:t xml:space="preserve">   </w:t>
      </w:r>
    </w:p>
    <w:p w14:paraId="4C2A83F8" w14:textId="77777777" w:rsidR="0089535E" w:rsidRPr="0089535E" w:rsidRDefault="0089535E" w:rsidP="0089535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9535E">
        <w:rPr>
          <w:rFonts w:ascii="Times New Roman" w:eastAsia="Times New Roman" w:hAnsi="Times New Roman" w:cs="Times New Roman"/>
          <w:b/>
          <w:bCs/>
          <w:color w:val="000000"/>
          <w:kern w:val="0"/>
          <w:sz w:val="36"/>
          <w:szCs w:val="36"/>
          <w14:ligatures w14:val="none"/>
        </w:rPr>
        <w:t>Learning Objectives</w:t>
      </w:r>
    </w:p>
    <w:p w14:paraId="1615A8CC"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By the end of this lesson, students will be able to:</w:t>
      </w:r>
    </w:p>
    <w:p w14:paraId="57F95C92" w14:textId="77777777" w:rsidR="0089535E" w:rsidRPr="0089535E" w:rsidRDefault="0089535E" w:rsidP="0089535E">
      <w:pPr>
        <w:numPr>
          <w:ilvl w:val="0"/>
          <w:numId w:val="1"/>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Distinguish </w:t>
      </w:r>
      <w:r w:rsidRPr="0089535E">
        <w:rPr>
          <w:rFonts w:ascii="Times New Roman" w:eastAsia="Times New Roman" w:hAnsi="Times New Roman" w:cs="Times New Roman"/>
          <w:b/>
          <w:bCs/>
          <w:color w:val="000000"/>
          <w:kern w:val="0"/>
          <w:szCs w:val="24"/>
          <w14:ligatures w14:val="none"/>
        </w:rPr>
        <w:t>tangible</w:t>
      </w:r>
      <w:r w:rsidRPr="0089535E">
        <w:rPr>
          <w:rFonts w:ascii="Times New Roman" w:eastAsia="Times New Roman" w:hAnsi="Times New Roman" w:cs="Times New Roman"/>
          <w:color w:val="000000"/>
          <w:kern w:val="0"/>
          <w:szCs w:val="24"/>
          <w14:ligatures w14:val="none"/>
        </w:rPr>
        <w:t> from </w:t>
      </w:r>
      <w:r w:rsidRPr="0089535E">
        <w:rPr>
          <w:rFonts w:ascii="Times New Roman" w:eastAsia="Times New Roman" w:hAnsi="Times New Roman" w:cs="Times New Roman"/>
          <w:b/>
          <w:bCs/>
          <w:color w:val="000000"/>
          <w:kern w:val="0"/>
          <w:szCs w:val="24"/>
          <w14:ligatures w14:val="none"/>
        </w:rPr>
        <w:t>intangible</w:t>
      </w:r>
      <w:r w:rsidRPr="0089535E">
        <w:rPr>
          <w:rFonts w:ascii="Times New Roman" w:eastAsia="Times New Roman" w:hAnsi="Times New Roman" w:cs="Times New Roman"/>
          <w:color w:val="000000"/>
          <w:kern w:val="0"/>
          <w:szCs w:val="24"/>
          <w14:ligatures w14:val="none"/>
        </w:rPr>
        <w:t> property and explain why intangible assets (data and IP) can have legal and commercial value.</w:t>
      </w:r>
    </w:p>
    <w:p w14:paraId="14612B4D" w14:textId="77777777" w:rsidR="0089535E" w:rsidRPr="0089535E" w:rsidRDefault="0089535E" w:rsidP="0089535E">
      <w:pPr>
        <w:numPr>
          <w:ilvl w:val="0"/>
          <w:numId w:val="1"/>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Identify the main categories of intellectual property recognised under Thai law.</w:t>
      </w:r>
    </w:p>
    <w:p w14:paraId="6EC6EFC7" w14:textId="77777777" w:rsidR="0089535E" w:rsidRPr="0089535E" w:rsidRDefault="0089535E" w:rsidP="0089535E">
      <w:pPr>
        <w:numPr>
          <w:ilvl w:val="0"/>
          <w:numId w:val="1"/>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Match real-world scenarios to the correct type of IP protection in Thailand.</w:t>
      </w:r>
    </w:p>
    <w:p w14:paraId="60E99815" w14:textId="77777777" w:rsidR="0089535E" w:rsidRPr="0089535E" w:rsidRDefault="0089535E" w:rsidP="0089535E">
      <w:pPr>
        <w:numPr>
          <w:ilvl w:val="0"/>
          <w:numId w:val="1"/>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Explain, in their own words, how IP rights arise and are enforced in Thailand.</w:t>
      </w:r>
    </w:p>
    <w:p w14:paraId="18940614" w14:textId="77777777" w:rsidR="0089535E" w:rsidRPr="0089535E" w:rsidRDefault="004E055D" w:rsidP="0089535E">
      <w:pPr>
        <w:spacing w:after="0" w:line="240" w:lineRule="auto"/>
        <w:rPr>
          <w:rFonts w:ascii="Times New Roman" w:eastAsia="Times New Roman" w:hAnsi="Times New Roman" w:cs="Times New Roman"/>
          <w:kern w:val="0"/>
          <w:szCs w:val="24"/>
          <w14:ligatures w14:val="none"/>
        </w:rPr>
      </w:pPr>
      <w:r w:rsidRPr="004E055D">
        <w:rPr>
          <w:rFonts w:ascii="Times New Roman" w:eastAsia="Times New Roman" w:hAnsi="Times New Roman" w:cs="Times New Roman"/>
          <w:noProof/>
          <w:kern w:val="0"/>
          <w:szCs w:val="24"/>
        </w:rPr>
        <w:pict w14:anchorId="753FEC81">
          <v:rect id="_x0000_i1025" alt="" style="width:468pt;height:.05pt;mso-width-percent:0;mso-height-percent:0;mso-width-percent:0;mso-height-percent:0" o:hralign="center" o:hrstd="t" o:hr="t" fillcolor="#a0a0a0" stroked="f"/>
        </w:pict>
      </w:r>
    </w:p>
    <w:p w14:paraId="01B9E877" w14:textId="77777777" w:rsidR="0089535E" w:rsidRPr="0089535E" w:rsidRDefault="0089535E" w:rsidP="0089535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89535E">
        <w:rPr>
          <w:rFonts w:ascii="Times New Roman" w:eastAsia="Times New Roman" w:hAnsi="Times New Roman" w:cs="Times New Roman"/>
          <w:b/>
          <w:bCs/>
          <w:color w:val="000000"/>
          <w:kern w:val="36"/>
          <w:sz w:val="48"/>
          <w:szCs w:val="48"/>
          <w14:ligatures w14:val="none"/>
        </w:rPr>
        <w:t>PART A — Introductory Activity (≈15 minutes)</w:t>
      </w:r>
    </w:p>
    <w:p w14:paraId="5417BD60" w14:textId="77777777" w:rsidR="0089535E" w:rsidRPr="0089535E" w:rsidRDefault="0089535E" w:rsidP="0089535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9535E">
        <w:rPr>
          <w:rFonts w:ascii="Times New Roman" w:eastAsia="Times New Roman" w:hAnsi="Times New Roman" w:cs="Times New Roman"/>
          <w:b/>
          <w:bCs/>
          <w:color w:val="000000"/>
          <w:kern w:val="0"/>
          <w:sz w:val="27"/>
          <w:szCs w:val="27"/>
          <w14:ligatures w14:val="none"/>
        </w:rPr>
        <w:t>"Can You Own Something You Can't Touch?"</w:t>
      </w:r>
    </w:p>
    <w:p w14:paraId="2DC8E2CC"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Purpose:</w:t>
      </w:r>
      <w:r w:rsidRPr="0089535E">
        <w:rPr>
          <w:rFonts w:ascii="Times New Roman" w:eastAsia="Times New Roman" w:hAnsi="Times New Roman" w:cs="Times New Roman"/>
          <w:color w:val="000000"/>
          <w:kern w:val="0"/>
          <w:szCs w:val="24"/>
          <w14:ligatures w14:val="none"/>
        </w:rPr>
        <w:t> Get students intuitively grasping intangible property </w:t>
      </w:r>
      <w:r w:rsidRPr="0089535E">
        <w:rPr>
          <w:rFonts w:ascii="Times New Roman" w:eastAsia="Times New Roman" w:hAnsi="Times New Roman" w:cs="Times New Roman"/>
          <w:i/>
          <w:iCs/>
          <w:color w:val="000000"/>
          <w:kern w:val="0"/>
          <w:szCs w:val="24"/>
          <w14:ligatures w14:val="none"/>
        </w:rPr>
        <w:t>before</w:t>
      </w:r>
      <w:r w:rsidRPr="0089535E">
        <w:rPr>
          <w:rFonts w:ascii="Times New Roman" w:eastAsia="Times New Roman" w:hAnsi="Times New Roman" w:cs="Times New Roman"/>
          <w:color w:val="000000"/>
          <w:kern w:val="0"/>
          <w:szCs w:val="24"/>
          <w14:ligatures w14:val="none"/>
        </w:rPr>
        <w:t> the legal terminology arrives.</w:t>
      </w:r>
    </w:p>
    <w:p w14:paraId="0EB16B34" w14:textId="77777777" w:rsidR="0089535E" w:rsidRPr="0089535E" w:rsidRDefault="0089535E" w:rsidP="0089535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9535E">
        <w:rPr>
          <w:rFonts w:ascii="Times New Roman" w:eastAsia="Times New Roman" w:hAnsi="Times New Roman" w:cs="Times New Roman"/>
          <w:b/>
          <w:bCs/>
          <w:color w:val="000000"/>
          <w:kern w:val="0"/>
          <w:sz w:val="27"/>
          <w:szCs w:val="27"/>
          <w14:ligatures w14:val="none"/>
        </w:rPr>
        <w:t>Step 1 — Quick sort (5 min)</w:t>
      </w:r>
    </w:p>
    <w:p w14:paraId="476A5B1E"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Display the list below. Students individually (or in pairs) sort each item into </w:t>
      </w:r>
      <w:r w:rsidRPr="0089535E">
        <w:rPr>
          <w:rFonts w:ascii="Times New Roman" w:eastAsia="Times New Roman" w:hAnsi="Times New Roman" w:cs="Times New Roman"/>
          <w:b/>
          <w:bCs/>
          <w:color w:val="000000"/>
          <w:kern w:val="0"/>
          <w:szCs w:val="24"/>
          <w14:ligatures w14:val="none"/>
        </w:rPr>
        <w:t>Tangible</w:t>
      </w:r>
      <w:r w:rsidRPr="0089535E">
        <w:rPr>
          <w:rFonts w:ascii="Times New Roman" w:eastAsia="Times New Roman" w:hAnsi="Times New Roman" w:cs="Times New Roman"/>
          <w:color w:val="000000"/>
          <w:kern w:val="0"/>
          <w:szCs w:val="24"/>
          <w14:ligatures w14:val="none"/>
        </w:rPr>
        <w:t> (physical, you can hold it) or </w:t>
      </w:r>
      <w:r w:rsidRPr="0089535E">
        <w:rPr>
          <w:rFonts w:ascii="Times New Roman" w:eastAsia="Times New Roman" w:hAnsi="Times New Roman" w:cs="Times New Roman"/>
          <w:b/>
          <w:bCs/>
          <w:color w:val="000000"/>
          <w:kern w:val="0"/>
          <w:szCs w:val="24"/>
          <w14:ligatures w14:val="none"/>
        </w:rPr>
        <w:t>Intangible</w:t>
      </w:r>
      <w:r w:rsidRPr="0089535E">
        <w:rPr>
          <w:rFonts w:ascii="Times New Roman" w:eastAsia="Times New Roman" w:hAnsi="Times New Roman" w:cs="Times New Roman"/>
          <w:color w:val="000000"/>
          <w:kern w:val="0"/>
          <w:szCs w:val="24"/>
          <w14:ligatures w14:val="none"/>
        </w:rPr>
        <w:t> (no physical form, but still owned/valued).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12"/>
        <w:gridCol w:w="2523"/>
      </w:tblGrid>
      <w:tr w:rsidR="0089535E" w:rsidRPr="0089535E" w14:paraId="4DBB185A" w14:textId="77777777" w:rsidTr="0089535E">
        <w:trPr>
          <w:tblHeader/>
          <w:tblCellSpacing w:w="15" w:type="dxa"/>
        </w:trPr>
        <w:tc>
          <w:tcPr>
            <w:tcW w:w="0" w:type="auto"/>
            <w:vAlign w:val="center"/>
            <w:hideMark/>
          </w:tcPr>
          <w:p w14:paraId="563674B3" w14:textId="77777777" w:rsidR="0089535E" w:rsidRPr="0089535E" w:rsidRDefault="0089535E" w:rsidP="0089535E">
            <w:pPr>
              <w:spacing w:after="0" w:line="240" w:lineRule="auto"/>
              <w:jc w:val="center"/>
              <w:rPr>
                <w:rFonts w:ascii="Times New Roman" w:eastAsia="Times New Roman" w:hAnsi="Times New Roman" w:cs="Times New Roman"/>
                <w:b/>
                <w:bCs/>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lastRenderedPageBreak/>
              <w:t>Item</w:t>
            </w:r>
          </w:p>
        </w:tc>
        <w:tc>
          <w:tcPr>
            <w:tcW w:w="0" w:type="auto"/>
            <w:vAlign w:val="center"/>
            <w:hideMark/>
          </w:tcPr>
          <w:p w14:paraId="0227D8F6" w14:textId="77777777" w:rsidR="0089535E" w:rsidRPr="0089535E" w:rsidRDefault="0089535E" w:rsidP="0089535E">
            <w:pPr>
              <w:spacing w:after="0" w:line="240" w:lineRule="auto"/>
              <w:jc w:val="center"/>
              <w:rPr>
                <w:rFonts w:ascii="Times New Roman" w:eastAsia="Times New Roman" w:hAnsi="Times New Roman" w:cs="Times New Roman"/>
                <w:b/>
                <w:bCs/>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Tangible or Intangible?</w:t>
            </w:r>
          </w:p>
        </w:tc>
      </w:tr>
      <w:tr w:rsidR="0089535E" w:rsidRPr="0089535E" w14:paraId="11EC7A17" w14:textId="77777777" w:rsidTr="0089535E">
        <w:trPr>
          <w:tblCellSpacing w:w="15" w:type="dxa"/>
        </w:trPr>
        <w:tc>
          <w:tcPr>
            <w:tcW w:w="0" w:type="auto"/>
            <w:vAlign w:val="center"/>
            <w:hideMark/>
          </w:tcPr>
          <w:p w14:paraId="1DA21D60"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laptop</w:t>
            </w:r>
          </w:p>
        </w:tc>
        <w:tc>
          <w:tcPr>
            <w:tcW w:w="0" w:type="auto"/>
            <w:vAlign w:val="center"/>
            <w:hideMark/>
          </w:tcPr>
          <w:p w14:paraId="6F4DACD6"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6B280B97" w14:textId="77777777" w:rsidTr="0089535E">
        <w:trPr>
          <w:tblCellSpacing w:w="15" w:type="dxa"/>
        </w:trPr>
        <w:tc>
          <w:tcPr>
            <w:tcW w:w="0" w:type="auto"/>
            <w:vAlign w:val="center"/>
            <w:hideMark/>
          </w:tcPr>
          <w:p w14:paraId="381490DC"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The photos stored on that laptop</w:t>
            </w:r>
          </w:p>
        </w:tc>
        <w:tc>
          <w:tcPr>
            <w:tcW w:w="0" w:type="auto"/>
            <w:vAlign w:val="center"/>
            <w:hideMark/>
          </w:tcPr>
          <w:p w14:paraId="08060CDC"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4D809C06" w14:textId="77777777" w:rsidTr="0089535E">
        <w:trPr>
          <w:tblCellSpacing w:w="15" w:type="dxa"/>
        </w:trPr>
        <w:tc>
          <w:tcPr>
            <w:tcW w:w="0" w:type="auto"/>
            <w:vAlign w:val="center"/>
            <w:hideMark/>
          </w:tcPr>
          <w:p w14:paraId="7A519E7B"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Coca-Cola bottle</w:t>
            </w:r>
          </w:p>
        </w:tc>
        <w:tc>
          <w:tcPr>
            <w:tcW w:w="0" w:type="auto"/>
            <w:vAlign w:val="center"/>
            <w:hideMark/>
          </w:tcPr>
          <w:p w14:paraId="2839D3D7"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3892FA0F" w14:textId="77777777" w:rsidTr="0089535E">
        <w:trPr>
          <w:tblCellSpacing w:w="15" w:type="dxa"/>
        </w:trPr>
        <w:tc>
          <w:tcPr>
            <w:tcW w:w="0" w:type="auto"/>
            <w:vAlign w:val="center"/>
            <w:hideMark/>
          </w:tcPr>
          <w:p w14:paraId="59EE5F81"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The Coca-Cola logo</w:t>
            </w:r>
          </w:p>
        </w:tc>
        <w:tc>
          <w:tcPr>
            <w:tcW w:w="0" w:type="auto"/>
            <w:vAlign w:val="center"/>
            <w:hideMark/>
          </w:tcPr>
          <w:p w14:paraId="28D2C316"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2C19FC42" w14:textId="77777777" w:rsidTr="0089535E">
        <w:trPr>
          <w:tblCellSpacing w:w="15" w:type="dxa"/>
        </w:trPr>
        <w:tc>
          <w:tcPr>
            <w:tcW w:w="0" w:type="auto"/>
            <w:vAlign w:val="center"/>
            <w:hideMark/>
          </w:tcPr>
          <w:p w14:paraId="798FEDD5"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novel (the paper book)</w:t>
            </w:r>
          </w:p>
        </w:tc>
        <w:tc>
          <w:tcPr>
            <w:tcW w:w="0" w:type="auto"/>
            <w:vAlign w:val="center"/>
            <w:hideMark/>
          </w:tcPr>
          <w:p w14:paraId="21A40329"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6C440367" w14:textId="77777777" w:rsidTr="0089535E">
        <w:trPr>
          <w:tblCellSpacing w:w="15" w:type="dxa"/>
        </w:trPr>
        <w:tc>
          <w:tcPr>
            <w:tcW w:w="0" w:type="auto"/>
            <w:vAlign w:val="center"/>
            <w:hideMark/>
          </w:tcPr>
          <w:p w14:paraId="7BEF4AF0"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The story written inside the novel</w:t>
            </w:r>
          </w:p>
        </w:tc>
        <w:tc>
          <w:tcPr>
            <w:tcW w:w="0" w:type="auto"/>
            <w:vAlign w:val="center"/>
            <w:hideMark/>
          </w:tcPr>
          <w:p w14:paraId="261AC6A9"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5271034B" w14:textId="77777777" w:rsidTr="0089535E">
        <w:trPr>
          <w:tblCellSpacing w:w="15" w:type="dxa"/>
        </w:trPr>
        <w:tc>
          <w:tcPr>
            <w:tcW w:w="0" w:type="auto"/>
            <w:vAlign w:val="center"/>
            <w:hideMark/>
          </w:tcPr>
          <w:p w14:paraId="08438799"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company's list of 50,000 customers</w:t>
            </w:r>
          </w:p>
        </w:tc>
        <w:tc>
          <w:tcPr>
            <w:tcW w:w="0" w:type="auto"/>
            <w:vAlign w:val="center"/>
            <w:hideMark/>
          </w:tcPr>
          <w:p w14:paraId="21B5B1C1"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26FFBFFD" w14:textId="77777777" w:rsidTr="0089535E">
        <w:trPr>
          <w:tblCellSpacing w:w="15" w:type="dxa"/>
        </w:trPr>
        <w:tc>
          <w:tcPr>
            <w:tcW w:w="0" w:type="auto"/>
            <w:vAlign w:val="center"/>
            <w:hideMark/>
          </w:tcPr>
          <w:p w14:paraId="54982757"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secret recipe for a sauce</w:t>
            </w:r>
          </w:p>
        </w:tc>
        <w:tc>
          <w:tcPr>
            <w:tcW w:w="0" w:type="auto"/>
            <w:vAlign w:val="center"/>
            <w:hideMark/>
          </w:tcPr>
          <w:p w14:paraId="6C2A1F4D"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535DABAF" w14:textId="77777777" w:rsidTr="0089535E">
        <w:trPr>
          <w:tblCellSpacing w:w="15" w:type="dxa"/>
        </w:trPr>
        <w:tc>
          <w:tcPr>
            <w:tcW w:w="0" w:type="auto"/>
            <w:vAlign w:val="center"/>
            <w:hideMark/>
          </w:tcPr>
          <w:p w14:paraId="3C751FDB"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song saved on your phone</w:t>
            </w:r>
          </w:p>
        </w:tc>
        <w:tc>
          <w:tcPr>
            <w:tcW w:w="0" w:type="auto"/>
            <w:vAlign w:val="center"/>
            <w:hideMark/>
          </w:tcPr>
          <w:p w14:paraId="7453F151"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5E4C3340" w14:textId="77777777" w:rsidTr="0089535E">
        <w:trPr>
          <w:tblCellSpacing w:w="15" w:type="dxa"/>
        </w:trPr>
        <w:tc>
          <w:tcPr>
            <w:tcW w:w="0" w:type="auto"/>
            <w:vAlign w:val="center"/>
            <w:hideMark/>
          </w:tcPr>
          <w:p w14:paraId="4B902AC5"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Your personal data held by an app</w:t>
            </w:r>
          </w:p>
        </w:tc>
        <w:tc>
          <w:tcPr>
            <w:tcW w:w="0" w:type="auto"/>
            <w:vAlign w:val="center"/>
            <w:hideMark/>
          </w:tcPr>
          <w:p w14:paraId="74C5AB5E"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bl>
    <w:p w14:paraId="2C571311" w14:textId="57C34940" w:rsidR="0089535E" w:rsidRPr="0089535E" w:rsidRDefault="0089535E" w:rsidP="0089535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9535E">
        <w:rPr>
          <w:rFonts w:ascii="Times New Roman" w:eastAsia="Times New Roman" w:hAnsi="Times New Roman" w:cs="Times New Roman"/>
          <w:b/>
          <w:bCs/>
          <w:color w:val="000000"/>
          <w:kern w:val="0"/>
          <w:sz w:val="27"/>
          <w:szCs w:val="27"/>
          <w14:ligatures w14:val="none"/>
        </w:rPr>
        <w:t xml:space="preserve">Step 2 — </w:t>
      </w:r>
      <w:r>
        <w:rPr>
          <w:rFonts w:ascii="Times New Roman" w:eastAsia="Times New Roman" w:hAnsi="Times New Roman" w:cs="Times New Roman"/>
          <w:b/>
          <w:bCs/>
          <w:color w:val="000000"/>
          <w:kern w:val="0"/>
          <w:sz w:val="27"/>
          <w:szCs w:val="27"/>
          <w14:ligatures w14:val="none"/>
        </w:rPr>
        <w:t>Legal Analysis</w:t>
      </w:r>
      <w:r w:rsidRPr="0089535E">
        <w:rPr>
          <w:rFonts w:ascii="Times New Roman" w:eastAsia="Times New Roman" w:hAnsi="Times New Roman" w:cs="Times New Roman"/>
          <w:b/>
          <w:bCs/>
          <w:color w:val="000000"/>
          <w:kern w:val="0"/>
          <w:sz w:val="27"/>
          <w:szCs w:val="27"/>
          <w14:ligatures w14:val="none"/>
        </w:rPr>
        <w:t xml:space="preserve"> (10 min)</w:t>
      </w:r>
    </w:p>
    <w:p w14:paraId="23832D79"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Pose these questions to the class:</w:t>
      </w:r>
    </w:p>
    <w:p w14:paraId="7A743A91" w14:textId="77777777" w:rsidR="0089535E" w:rsidRPr="0089535E" w:rsidRDefault="0089535E" w:rsidP="0089535E">
      <w:pPr>
        <w:numPr>
          <w:ilvl w:val="0"/>
          <w:numId w:val="3"/>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Look at your "intangible" column. Even though you can't physically hold these things, </w:t>
      </w:r>
      <w:r w:rsidRPr="0089535E">
        <w:rPr>
          <w:rFonts w:ascii="Times New Roman" w:eastAsia="Times New Roman" w:hAnsi="Times New Roman" w:cs="Times New Roman"/>
          <w:b/>
          <w:bCs/>
          <w:color w:val="000000"/>
          <w:kern w:val="0"/>
          <w:szCs w:val="24"/>
          <w14:ligatures w14:val="none"/>
        </w:rPr>
        <w:t>why might they be worth a lot of money?</w:t>
      </w:r>
    </w:p>
    <w:p w14:paraId="57F7D50B" w14:textId="77777777" w:rsidR="0089535E" w:rsidRPr="0089535E" w:rsidRDefault="0089535E" w:rsidP="0089535E">
      <w:pPr>
        <w:numPr>
          <w:ilvl w:val="0"/>
          <w:numId w:val="3"/>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If someone copies your photo, your song, or your company's customer list — </w:t>
      </w:r>
      <w:r w:rsidRPr="0089535E">
        <w:rPr>
          <w:rFonts w:ascii="Times New Roman" w:eastAsia="Times New Roman" w:hAnsi="Times New Roman" w:cs="Times New Roman"/>
          <w:b/>
          <w:bCs/>
          <w:color w:val="000000"/>
          <w:kern w:val="0"/>
          <w:szCs w:val="24"/>
          <w14:ligatures w14:val="none"/>
        </w:rPr>
        <w:t>what exactly did they take?</w:t>
      </w:r>
      <w:r w:rsidRPr="0089535E">
        <w:rPr>
          <w:rFonts w:ascii="Times New Roman" w:eastAsia="Times New Roman" w:hAnsi="Times New Roman" w:cs="Times New Roman"/>
          <w:color w:val="000000"/>
          <w:kern w:val="0"/>
          <w:szCs w:val="24"/>
          <w14:ligatures w14:val="none"/>
        </w:rPr>
        <w:t> You still have the original, so was anything actually "stolen"?</w:t>
      </w:r>
    </w:p>
    <w:p w14:paraId="59B4F750" w14:textId="77777777" w:rsidR="0089535E" w:rsidRPr="0089535E" w:rsidRDefault="0089535E" w:rsidP="0089535E">
      <w:pPr>
        <w:numPr>
          <w:ilvl w:val="0"/>
          <w:numId w:val="3"/>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You can lock a laptop in a drawer. </w:t>
      </w:r>
      <w:r w:rsidRPr="0089535E">
        <w:rPr>
          <w:rFonts w:ascii="Times New Roman" w:eastAsia="Times New Roman" w:hAnsi="Times New Roman" w:cs="Times New Roman"/>
          <w:b/>
          <w:bCs/>
          <w:color w:val="000000"/>
          <w:kern w:val="0"/>
          <w:szCs w:val="24"/>
          <w14:ligatures w14:val="none"/>
        </w:rPr>
        <w:t>How do you "protect" something you can't lock up</w:t>
      </w:r>
      <w:r w:rsidRPr="0089535E">
        <w:rPr>
          <w:rFonts w:ascii="Times New Roman" w:eastAsia="Times New Roman" w:hAnsi="Times New Roman" w:cs="Times New Roman"/>
          <w:color w:val="000000"/>
          <w:kern w:val="0"/>
          <w:szCs w:val="24"/>
          <w14:ligatures w14:val="none"/>
        </w:rPr>
        <w:t> — like a brand name, an invention, or personal data?</w:t>
      </w:r>
    </w:p>
    <w:p w14:paraId="0E809C9F"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Bridge to the main lesson:</w:t>
      </w:r>
      <w:r w:rsidRPr="0089535E">
        <w:rPr>
          <w:rFonts w:ascii="Times New Roman" w:eastAsia="Times New Roman" w:hAnsi="Times New Roman" w:cs="Times New Roman"/>
          <w:color w:val="000000"/>
          <w:kern w:val="0"/>
          <w:szCs w:val="24"/>
          <w14:ligatures w14:val="none"/>
        </w:rPr>
        <w:t> The law's answer to question 3 is </w:t>
      </w:r>
      <w:r w:rsidRPr="0089535E">
        <w:rPr>
          <w:rFonts w:ascii="Times New Roman" w:eastAsia="Times New Roman" w:hAnsi="Times New Roman" w:cs="Times New Roman"/>
          <w:i/>
          <w:iCs/>
          <w:color w:val="000000"/>
          <w:kern w:val="0"/>
          <w:szCs w:val="24"/>
          <w14:ligatures w14:val="none"/>
        </w:rPr>
        <w:t>intellectual property rights</w:t>
      </w:r>
      <w:r w:rsidRPr="0089535E">
        <w:rPr>
          <w:rFonts w:ascii="Times New Roman" w:eastAsia="Times New Roman" w:hAnsi="Times New Roman" w:cs="Times New Roman"/>
          <w:color w:val="000000"/>
          <w:kern w:val="0"/>
          <w:szCs w:val="24"/>
          <w14:ligatures w14:val="none"/>
        </w:rPr>
        <w:t> (for creations of the mind) and </w:t>
      </w:r>
      <w:r w:rsidRPr="0089535E">
        <w:rPr>
          <w:rFonts w:ascii="Times New Roman" w:eastAsia="Times New Roman" w:hAnsi="Times New Roman" w:cs="Times New Roman"/>
          <w:i/>
          <w:iCs/>
          <w:color w:val="000000"/>
          <w:kern w:val="0"/>
          <w:szCs w:val="24"/>
          <w14:ligatures w14:val="none"/>
        </w:rPr>
        <w:t>data protection law</w:t>
      </w:r>
      <w:r w:rsidRPr="0089535E">
        <w:rPr>
          <w:rFonts w:ascii="Times New Roman" w:eastAsia="Times New Roman" w:hAnsi="Times New Roman" w:cs="Times New Roman"/>
          <w:color w:val="000000"/>
          <w:kern w:val="0"/>
          <w:szCs w:val="24"/>
          <w14:ligatures w14:val="none"/>
        </w:rPr>
        <w:t> (for personal data). Both give people legal control over things they cannot physically hold. Today we focus on how </w:t>
      </w:r>
      <w:r w:rsidRPr="0089535E">
        <w:rPr>
          <w:rFonts w:ascii="Times New Roman" w:eastAsia="Times New Roman" w:hAnsi="Times New Roman" w:cs="Times New Roman"/>
          <w:b/>
          <w:bCs/>
          <w:color w:val="000000"/>
          <w:kern w:val="0"/>
          <w:szCs w:val="24"/>
          <w14:ligatures w14:val="none"/>
        </w:rPr>
        <w:t>Thailand</w:t>
      </w:r>
      <w:r w:rsidRPr="0089535E">
        <w:rPr>
          <w:rFonts w:ascii="Times New Roman" w:eastAsia="Times New Roman" w:hAnsi="Times New Roman" w:cs="Times New Roman"/>
          <w:color w:val="000000"/>
          <w:kern w:val="0"/>
          <w:szCs w:val="24"/>
          <w14:ligatures w14:val="none"/>
        </w:rPr>
        <w:t> does this.</w:t>
      </w:r>
    </w:p>
    <w:p w14:paraId="1C2CCC9D" w14:textId="79DE02F9" w:rsidR="0089535E" w:rsidRPr="0089535E" w:rsidRDefault="0089535E" w:rsidP="0089535E">
      <w:pPr>
        <w:spacing w:after="0" w:line="240" w:lineRule="auto"/>
        <w:rPr>
          <w:rFonts w:ascii="Times New Roman" w:eastAsia="Times New Roman" w:hAnsi="Times New Roman" w:cs="Times New Roman"/>
          <w:kern w:val="0"/>
          <w:szCs w:val="24"/>
          <w14:ligatures w14:val="none"/>
        </w:rPr>
      </w:pPr>
    </w:p>
    <w:p w14:paraId="7DB25A1B" w14:textId="55130DAB" w:rsidR="0089535E" w:rsidRPr="0089535E" w:rsidRDefault="0089535E" w:rsidP="0089535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89535E">
        <w:rPr>
          <w:rFonts w:ascii="Times New Roman" w:eastAsia="Times New Roman" w:hAnsi="Times New Roman" w:cs="Times New Roman"/>
          <w:b/>
          <w:bCs/>
          <w:color w:val="000000"/>
          <w:kern w:val="36"/>
          <w:sz w:val="48"/>
          <w:szCs w:val="48"/>
          <w14:ligatures w14:val="none"/>
        </w:rPr>
        <w:t xml:space="preserve">PART B — Main Activity: IP Law in Thailand </w:t>
      </w:r>
    </w:p>
    <w:p w14:paraId="3E37AB0E" w14:textId="77777777" w:rsidR="0089535E" w:rsidRPr="0089535E" w:rsidRDefault="0089535E" w:rsidP="0089535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9535E">
        <w:rPr>
          <w:rFonts w:ascii="Times New Roman" w:eastAsia="Times New Roman" w:hAnsi="Times New Roman" w:cs="Times New Roman"/>
          <w:b/>
          <w:bCs/>
          <w:color w:val="000000"/>
          <w:kern w:val="0"/>
          <w:sz w:val="27"/>
          <w:szCs w:val="27"/>
          <w14:ligatures w14:val="none"/>
        </w:rPr>
        <w:t>Graded — submit to Google Drive</w:t>
      </w:r>
    </w:p>
    <w:p w14:paraId="78AA0B7A"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Instructions for students:</w:t>
      </w:r>
      <w:r w:rsidRPr="0089535E">
        <w:rPr>
          <w:rFonts w:ascii="Times New Roman" w:eastAsia="Times New Roman" w:hAnsi="Times New Roman" w:cs="Times New Roman"/>
          <w:color w:val="000000"/>
          <w:kern w:val="0"/>
          <w:szCs w:val="24"/>
          <w14:ligatures w14:val="none"/>
        </w:rPr>
        <w:t> Make your own copy of this worksheet in Google Docs (or write your answers in a new document). Work through all four tasks. When finished, follow the submission instructions at the end.</w:t>
      </w:r>
    </w:p>
    <w:p w14:paraId="2E874DE5" w14:textId="77777777" w:rsidR="0089535E" w:rsidRPr="0089535E" w:rsidRDefault="0089535E" w:rsidP="0089535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9535E">
        <w:rPr>
          <w:rFonts w:ascii="Times New Roman" w:eastAsia="Times New Roman" w:hAnsi="Times New Roman" w:cs="Times New Roman"/>
          <w:b/>
          <w:bCs/>
          <w:color w:val="000000"/>
          <w:kern w:val="0"/>
          <w:sz w:val="27"/>
          <w:szCs w:val="27"/>
          <w14:ligatures w14:val="none"/>
        </w:rPr>
        <w:t>Task 1 — Guided Viewing (≈15 min)</w:t>
      </w:r>
    </w:p>
    <w:p w14:paraId="17C4065D" w14:textId="35D4F1A1"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Watch the full video: </w:t>
      </w:r>
      <w:hyperlink r:id="rId7" w:history="1">
        <w:r w:rsidRPr="005E4BBE">
          <w:rPr>
            <w:rStyle w:val="Hyperlink"/>
            <w:rFonts w:ascii="Times New Roman" w:eastAsia="Times New Roman" w:hAnsi="Times New Roman" w:cs="Times New Roman"/>
            <w:b/>
            <w:bCs/>
            <w:kern w:val="0"/>
            <w:szCs w:val="24"/>
            <w14:ligatures w14:val="none"/>
          </w:rPr>
          <w:t>https://www.youtube.com/watch?v=GHqDnvhg14o</w:t>
        </w:r>
      </w:hyperlink>
      <w:r>
        <w:rPr>
          <w:rFonts w:ascii="Times New Roman" w:eastAsia="Times New Roman" w:hAnsi="Times New Roman" w:cs="Times New Roman"/>
          <w:b/>
          <w:bCs/>
          <w:color w:val="000000"/>
          <w:kern w:val="0"/>
          <w:szCs w:val="24"/>
          <w14:ligatures w14:val="none"/>
        </w:rPr>
        <w:t xml:space="preserve"> </w:t>
      </w:r>
    </w:p>
    <w:p w14:paraId="5634CBCA"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lastRenderedPageBreak/>
        <w:t>As you watch, complete this note-catcher. (Pause and rewind as needed.)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23"/>
        <w:gridCol w:w="1222"/>
      </w:tblGrid>
      <w:tr w:rsidR="0089535E" w:rsidRPr="0089535E" w14:paraId="7627CB1B" w14:textId="77777777" w:rsidTr="0089535E">
        <w:trPr>
          <w:tblHeader/>
          <w:tblCellSpacing w:w="15" w:type="dxa"/>
        </w:trPr>
        <w:tc>
          <w:tcPr>
            <w:tcW w:w="0" w:type="auto"/>
            <w:vAlign w:val="center"/>
            <w:hideMark/>
          </w:tcPr>
          <w:p w14:paraId="427AF274" w14:textId="77777777" w:rsidR="0089535E" w:rsidRPr="0089535E" w:rsidRDefault="0089535E" w:rsidP="0089535E">
            <w:pPr>
              <w:spacing w:after="0" w:line="240" w:lineRule="auto"/>
              <w:jc w:val="center"/>
              <w:rPr>
                <w:rFonts w:ascii="Times New Roman" w:eastAsia="Times New Roman" w:hAnsi="Times New Roman" w:cs="Times New Roman"/>
                <w:b/>
                <w:bCs/>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Prompt</w:t>
            </w:r>
          </w:p>
        </w:tc>
        <w:tc>
          <w:tcPr>
            <w:tcW w:w="0" w:type="auto"/>
            <w:vAlign w:val="center"/>
            <w:hideMark/>
          </w:tcPr>
          <w:p w14:paraId="01B41F77" w14:textId="77777777" w:rsidR="0089535E" w:rsidRPr="0089535E" w:rsidRDefault="0089535E" w:rsidP="0089535E">
            <w:pPr>
              <w:spacing w:after="0" w:line="240" w:lineRule="auto"/>
              <w:jc w:val="center"/>
              <w:rPr>
                <w:rFonts w:ascii="Times New Roman" w:eastAsia="Times New Roman" w:hAnsi="Times New Roman" w:cs="Times New Roman"/>
                <w:b/>
                <w:bCs/>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Your notes</w:t>
            </w:r>
          </w:p>
        </w:tc>
      </w:tr>
      <w:tr w:rsidR="0089535E" w:rsidRPr="0089535E" w14:paraId="0755B505" w14:textId="77777777" w:rsidTr="0089535E">
        <w:trPr>
          <w:tblCellSpacing w:w="15" w:type="dxa"/>
        </w:trPr>
        <w:tc>
          <w:tcPr>
            <w:tcW w:w="0" w:type="auto"/>
            <w:vAlign w:val="center"/>
            <w:hideMark/>
          </w:tcPr>
          <w:p w14:paraId="6FA7B176"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What does "intellectual property" mean, in your own words?</w:t>
            </w:r>
          </w:p>
        </w:tc>
        <w:tc>
          <w:tcPr>
            <w:tcW w:w="0" w:type="auto"/>
            <w:vAlign w:val="center"/>
            <w:hideMark/>
          </w:tcPr>
          <w:p w14:paraId="0F4FE6CB"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3329BAE1" w14:textId="77777777" w:rsidTr="0089535E">
        <w:trPr>
          <w:tblCellSpacing w:w="15" w:type="dxa"/>
        </w:trPr>
        <w:tc>
          <w:tcPr>
            <w:tcW w:w="0" w:type="auto"/>
            <w:vAlign w:val="center"/>
            <w:hideMark/>
          </w:tcPr>
          <w:p w14:paraId="7E0E27ED"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Which Thai government body administers IP registration?</w:t>
            </w:r>
          </w:p>
        </w:tc>
        <w:tc>
          <w:tcPr>
            <w:tcW w:w="0" w:type="auto"/>
            <w:vAlign w:val="center"/>
            <w:hideMark/>
          </w:tcPr>
          <w:p w14:paraId="001EA843"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706E8A3F" w14:textId="77777777" w:rsidTr="0089535E">
        <w:trPr>
          <w:tblCellSpacing w:w="15" w:type="dxa"/>
        </w:trPr>
        <w:tc>
          <w:tcPr>
            <w:tcW w:w="0" w:type="auto"/>
            <w:vAlign w:val="center"/>
            <w:hideMark/>
          </w:tcPr>
          <w:p w14:paraId="62F3077B"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Which court hears IP disputes in Thailand?</w:t>
            </w:r>
          </w:p>
        </w:tc>
        <w:tc>
          <w:tcPr>
            <w:tcW w:w="0" w:type="auto"/>
            <w:vAlign w:val="center"/>
            <w:hideMark/>
          </w:tcPr>
          <w:p w14:paraId="2072D553"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3404F9D3" w14:textId="77777777" w:rsidTr="0089535E">
        <w:trPr>
          <w:tblCellSpacing w:w="15" w:type="dxa"/>
        </w:trPr>
        <w:tc>
          <w:tcPr>
            <w:tcW w:w="0" w:type="auto"/>
            <w:vAlign w:val="center"/>
            <w:hideMark/>
          </w:tcPr>
          <w:p w14:paraId="5BBA7C76"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List every type of IP mentioned in the video</w:t>
            </w:r>
          </w:p>
        </w:tc>
        <w:tc>
          <w:tcPr>
            <w:tcW w:w="0" w:type="auto"/>
            <w:vAlign w:val="center"/>
            <w:hideMark/>
          </w:tcPr>
          <w:p w14:paraId="1C459229"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3BBAEEEC" w14:textId="77777777" w:rsidTr="0089535E">
        <w:trPr>
          <w:tblCellSpacing w:w="15" w:type="dxa"/>
        </w:trPr>
        <w:tc>
          <w:tcPr>
            <w:tcW w:w="0" w:type="auto"/>
            <w:vAlign w:val="center"/>
            <w:hideMark/>
          </w:tcPr>
          <w:p w14:paraId="3DF0DFB4"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One thing that surprised you or was new to you</w:t>
            </w:r>
          </w:p>
        </w:tc>
        <w:tc>
          <w:tcPr>
            <w:tcW w:w="0" w:type="auto"/>
            <w:vAlign w:val="center"/>
            <w:hideMark/>
          </w:tcPr>
          <w:p w14:paraId="5CC2E43D"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r w:rsidR="0089535E" w:rsidRPr="0089535E" w14:paraId="03F443DF" w14:textId="77777777" w:rsidTr="0089535E">
        <w:trPr>
          <w:tblCellSpacing w:w="15" w:type="dxa"/>
        </w:trPr>
        <w:tc>
          <w:tcPr>
            <w:tcW w:w="0" w:type="auto"/>
            <w:vAlign w:val="center"/>
            <w:hideMark/>
          </w:tcPr>
          <w:p w14:paraId="0D6CA9C1"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One question you still have</w:t>
            </w:r>
          </w:p>
        </w:tc>
        <w:tc>
          <w:tcPr>
            <w:tcW w:w="0" w:type="auto"/>
            <w:vAlign w:val="center"/>
            <w:hideMark/>
          </w:tcPr>
          <w:p w14:paraId="1CB918AC"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r>
    </w:tbl>
    <w:p w14:paraId="4CDC7D21" w14:textId="77777777" w:rsidR="0089535E" w:rsidRPr="0089535E" w:rsidRDefault="0089535E" w:rsidP="0089535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9535E">
        <w:rPr>
          <w:rFonts w:ascii="Times New Roman" w:eastAsia="Times New Roman" w:hAnsi="Times New Roman" w:cs="Times New Roman"/>
          <w:b/>
          <w:bCs/>
          <w:color w:val="000000"/>
          <w:kern w:val="0"/>
          <w:sz w:val="27"/>
          <w:szCs w:val="27"/>
          <w14:ligatures w14:val="none"/>
        </w:rPr>
        <w:t>Task 2 — The Five Pillars of Thai IP (≈15 min)</w:t>
      </w:r>
    </w:p>
    <w:p w14:paraId="41B940E4"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Thailand protects several distinct types of intellectual property, each under its own law. Complete the table using the video and the reference notes at the end of this worksheet.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9"/>
        <w:gridCol w:w="2212"/>
        <w:gridCol w:w="1850"/>
        <w:gridCol w:w="2849"/>
      </w:tblGrid>
      <w:tr w:rsidR="0089535E" w:rsidRPr="0089535E" w14:paraId="7D05A134" w14:textId="77777777" w:rsidTr="0089535E">
        <w:trPr>
          <w:tblHeader/>
          <w:tblCellSpacing w:w="15" w:type="dxa"/>
        </w:trPr>
        <w:tc>
          <w:tcPr>
            <w:tcW w:w="0" w:type="auto"/>
            <w:vAlign w:val="center"/>
            <w:hideMark/>
          </w:tcPr>
          <w:p w14:paraId="7AFB45DD" w14:textId="77777777" w:rsidR="0089535E" w:rsidRPr="0089535E" w:rsidRDefault="0089535E" w:rsidP="0089535E">
            <w:pPr>
              <w:spacing w:after="0" w:line="240" w:lineRule="auto"/>
              <w:jc w:val="center"/>
              <w:rPr>
                <w:rFonts w:ascii="Times New Roman" w:eastAsia="Times New Roman" w:hAnsi="Times New Roman" w:cs="Times New Roman"/>
                <w:b/>
                <w:bCs/>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IP type</w:t>
            </w:r>
          </w:p>
        </w:tc>
        <w:tc>
          <w:tcPr>
            <w:tcW w:w="0" w:type="auto"/>
            <w:vAlign w:val="center"/>
            <w:hideMark/>
          </w:tcPr>
          <w:p w14:paraId="14B423BA" w14:textId="77777777" w:rsidR="0089535E" w:rsidRPr="0089535E" w:rsidRDefault="0089535E" w:rsidP="0089535E">
            <w:pPr>
              <w:spacing w:after="0" w:line="240" w:lineRule="auto"/>
              <w:jc w:val="center"/>
              <w:rPr>
                <w:rFonts w:ascii="Times New Roman" w:eastAsia="Times New Roman" w:hAnsi="Times New Roman" w:cs="Times New Roman"/>
                <w:b/>
                <w:bCs/>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What it protects (one line)</w:t>
            </w:r>
          </w:p>
        </w:tc>
        <w:tc>
          <w:tcPr>
            <w:tcW w:w="0" w:type="auto"/>
            <w:vAlign w:val="center"/>
            <w:hideMark/>
          </w:tcPr>
          <w:p w14:paraId="5DCB5462" w14:textId="77777777" w:rsidR="0089535E" w:rsidRPr="0089535E" w:rsidRDefault="0089535E" w:rsidP="0089535E">
            <w:pPr>
              <w:spacing w:after="0" w:line="240" w:lineRule="auto"/>
              <w:jc w:val="center"/>
              <w:rPr>
                <w:rFonts w:ascii="Times New Roman" w:eastAsia="Times New Roman" w:hAnsi="Times New Roman" w:cs="Times New Roman"/>
                <w:b/>
                <w:bCs/>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Governing Thai law</w:t>
            </w:r>
          </w:p>
        </w:tc>
        <w:tc>
          <w:tcPr>
            <w:tcW w:w="0" w:type="auto"/>
            <w:vAlign w:val="center"/>
            <w:hideMark/>
          </w:tcPr>
          <w:p w14:paraId="5C712E2F" w14:textId="77777777" w:rsidR="0089535E" w:rsidRPr="0089535E" w:rsidRDefault="0089535E" w:rsidP="0089535E">
            <w:pPr>
              <w:spacing w:after="0" w:line="240" w:lineRule="auto"/>
              <w:jc w:val="center"/>
              <w:rPr>
                <w:rFonts w:ascii="Times New Roman" w:eastAsia="Times New Roman" w:hAnsi="Times New Roman" w:cs="Times New Roman"/>
                <w:b/>
                <w:bCs/>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t>Does it need registration to exist?</w:t>
            </w:r>
          </w:p>
        </w:tc>
      </w:tr>
      <w:tr w:rsidR="0089535E" w:rsidRPr="0089535E" w14:paraId="2FEA2BC8" w14:textId="77777777" w:rsidTr="0089535E">
        <w:trPr>
          <w:tblCellSpacing w:w="15" w:type="dxa"/>
        </w:trPr>
        <w:tc>
          <w:tcPr>
            <w:tcW w:w="0" w:type="auto"/>
            <w:vAlign w:val="center"/>
            <w:hideMark/>
          </w:tcPr>
          <w:p w14:paraId="5C0649D1"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Copyright</w:t>
            </w:r>
          </w:p>
        </w:tc>
        <w:tc>
          <w:tcPr>
            <w:tcW w:w="0" w:type="auto"/>
            <w:vAlign w:val="center"/>
            <w:hideMark/>
          </w:tcPr>
          <w:p w14:paraId="784AAF6A"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c>
          <w:tcPr>
            <w:tcW w:w="0" w:type="auto"/>
            <w:vAlign w:val="center"/>
            <w:hideMark/>
          </w:tcPr>
          <w:p w14:paraId="64386333" w14:textId="77777777" w:rsidR="0089535E" w:rsidRPr="0089535E" w:rsidRDefault="0089535E" w:rsidP="008953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24298BB" w14:textId="77777777" w:rsidR="0089535E" w:rsidRPr="0089535E" w:rsidRDefault="0089535E" w:rsidP="0089535E">
            <w:pPr>
              <w:spacing w:after="0" w:line="240" w:lineRule="auto"/>
              <w:rPr>
                <w:rFonts w:ascii="Times New Roman" w:eastAsia="Times New Roman" w:hAnsi="Times New Roman" w:cs="Times New Roman"/>
                <w:kern w:val="0"/>
                <w:sz w:val="20"/>
                <w:szCs w:val="20"/>
                <w14:ligatures w14:val="none"/>
              </w:rPr>
            </w:pPr>
          </w:p>
        </w:tc>
      </w:tr>
      <w:tr w:rsidR="0089535E" w:rsidRPr="0089535E" w14:paraId="13C52755" w14:textId="77777777" w:rsidTr="0089535E">
        <w:trPr>
          <w:tblCellSpacing w:w="15" w:type="dxa"/>
        </w:trPr>
        <w:tc>
          <w:tcPr>
            <w:tcW w:w="0" w:type="auto"/>
            <w:vAlign w:val="center"/>
            <w:hideMark/>
          </w:tcPr>
          <w:p w14:paraId="459E5612"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Patent</w:t>
            </w:r>
          </w:p>
        </w:tc>
        <w:tc>
          <w:tcPr>
            <w:tcW w:w="0" w:type="auto"/>
            <w:vAlign w:val="center"/>
            <w:hideMark/>
          </w:tcPr>
          <w:p w14:paraId="6658D624"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c>
          <w:tcPr>
            <w:tcW w:w="0" w:type="auto"/>
            <w:vAlign w:val="center"/>
            <w:hideMark/>
          </w:tcPr>
          <w:p w14:paraId="791C089A" w14:textId="77777777" w:rsidR="0089535E" w:rsidRPr="0089535E" w:rsidRDefault="0089535E" w:rsidP="008953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38300DE" w14:textId="77777777" w:rsidR="0089535E" w:rsidRPr="0089535E" w:rsidRDefault="0089535E" w:rsidP="0089535E">
            <w:pPr>
              <w:spacing w:after="0" w:line="240" w:lineRule="auto"/>
              <w:rPr>
                <w:rFonts w:ascii="Times New Roman" w:eastAsia="Times New Roman" w:hAnsi="Times New Roman" w:cs="Times New Roman"/>
                <w:kern w:val="0"/>
                <w:sz w:val="20"/>
                <w:szCs w:val="20"/>
                <w14:ligatures w14:val="none"/>
              </w:rPr>
            </w:pPr>
          </w:p>
        </w:tc>
      </w:tr>
      <w:tr w:rsidR="0089535E" w:rsidRPr="0089535E" w14:paraId="4255D1B0" w14:textId="77777777" w:rsidTr="0089535E">
        <w:trPr>
          <w:tblCellSpacing w:w="15" w:type="dxa"/>
        </w:trPr>
        <w:tc>
          <w:tcPr>
            <w:tcW w:w="0" w:type="auto"/>
            <w:vAlign w:val="center"/>
            <w:hideMark/>
          </w:tcPr>
          <w:p w14:paraId="0D82A3D3"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Trademark</w:t>
            </w:r>
          </w:p>
        </w:tc>
        <w:tc>
          <w:tcPr>
            <w:tcW w:w="0" w:type="auto"/>
            <w:vAlign w:val="center"/>
            <w:hideMark/>
          </w:tcPr>
          <w:p w14:paraId="67D3951D"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c>
          <w:tcPr>
            <w:tcW w:w="0" w:type="auto"/>
            <w:vAlign w:val="center"/>
            <w:hideMark/>
          </w:tcPr>
          <w:p w14:paraId="3B0C73F8" w14:textId="77777777" w:rsidR="0089535E" w:rsidRPr="0089535E" w:rsidRDefault="0089535E" w:rsidP="008953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7C9C34A" w14:textId="77777777" w:rsidR="0089535E" w:rsidRPr="0089535E" w:rsidRDefault="0089535E" w:rsidP="0089535E">
            <w:pPr>
              <w:spacing w:after="0" w:line="240" w:lineRule="auto"/>
              <w:rPr>
                <w:rFonts w:ascii="Times New Roman" w:eastAsia="Times New Roman" w:hAnsi="Times New Roman" w:cs="Times New Roman"/>
                <w:kern w:val="0"/>
                <w:sz w:val="20"/>
                <w:szCs w:val="20"/>
                <w14:ligatures w14:val="none"/>
              </w:rPr>
            </w:pPr>
          </w:p>
        </w:tc>
      </w:tr>
      <w:tr w:rsidR="0089535E" w:rsidRPr="0089535E" w14:paraId="1B5079D5" w14:textId="77777777" w:rsidTr="0089535E">
        <w:trPr>
          <w:tblCellSpacing w:w="15" w:type="dxa"/>
        </w:trPr>
        <w:tc>
          <w:tcPr>
            <w:tcW w:w="0" w:type="auto"/>
            <w:vAlign w:val="center"/>
            <w:hideMark/>
          </w:tcPr>
          <w:p w14:paraId="715A24AD"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Trade secret</w:t>
            </w:r>
          </w:p>
        </w:tc>
        <w:tc>
          <w:tcPr>
            <w:tcW w:w="0" w:type="auto"/>
            <w:vAlign w:val="center"/>
            <w:hideMark/>
          </w:tcPr>
          <w:p w14:paraId="2A3DF596"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c>
          <w:tcPr>
            <w:tcW w:w="0" w:type="auto"/>
            <w:vAlign w:val="center"/>
            <w:hideMark/>
          </w:tcPr>
          <w:p w14:paraId="2603552F" w14:textId="77777777" w:rsidR="0089535E" w:rsidRPr="0089535E" w:rsidRDefault="0089535E" w:rsidP="008953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8E7AFCF" w14:textId="77777777" w:rsidR="0089535E" w:rsidRPr="0089535E" w:rsidRDefault="0089535E" w:rsidP="0089535E">
            <w:pPr>
              <w:spacing w:after="0" w:line="240" w:lineRule="auto"/>
              <w:rPr>
                <w:rFonts w:ascii="Times New Roman" w:eastAsia="Times New Roman" w:hAnsi="Times New Roman" w:cs="Times New Roman"/>
                <w:kern w:val="0"/>
                <w:sz w:val="20"/>
                <w:szCs w:val="20"/>
                <w14:ligatures w14:val="none"/>
              </w:rPr>
            </w:pPr>
          </w:p>
        </w:tc>
      </w:tr>
      <w:tr w:rsidR="0089535E" w:rsidRPr="0089535E" w14:paraId="1F32786D" w14:textId="77777777" w:rsidTr="0089535E">
        <w:trPr>
          <w:tblCellSpacing w:w="15" w:type="dxa"/>
        </w:trPr>
        <w:tc>
          <w:tcPr>
            <w:tcW w:w="0" w:type="auto"/>
            <w:vAlign w:val="center"/>
            <w:hideMark/>
          </w:tcPr>
          <w:p w14:paraId="795EADDA"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Geographical indication (GI)</w:t>
            </w:r>
          </w:p>
        </w:tc>
        <w:tc>
          <w:tcPr>
            <w:tcW w:w="0" w:type="auto"/>
            <w:vAlign w:val="center"/>
            <w:hideMark/>
          </w:tcPr>
          <w:p w14:paraId="40407D5B" w14:textId="77777777" w:rsidR="0089535E" w:rsidRPr="0089535E" w:rsidRDefault="0089535E" w:rsidP="0089535E">
            <w:pPr>
              <w:spacing w:after="0" w:line="240" w:lineRule="auto"/>
              <w:rPr>
                <w:rFonts w:ascii="Times New Roman" w:eastAsia="Times New Roman" w:hAnsi="Times New Roman" w:cs="Times New Roman"/>
                <w:color w:val="000000"/>
                <w:kern w:val="0"/>
                <w:szCs w:val="24"/>
                <w14:ligatures w14:val="none"/>
              </w:rPr>
            </w:pPr>
          </w:p>
        </w:tc>
        <w:tc>
          <w:tcPr>
            <w:tcW w:w="0" w:type="auto"/>
            <w:vAlign w:val="center"/>
            <w:hideMark/>
          </w:tcPr>
          <w:p w14:paraId="0515DAF6" w14:textId="77777777" w:rsidR="0089535E" w:rsidRPr="0089535E" w:rsidRDefault="0089535E" w:rsidP="0089535E">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27DCD1C" w14:textId="77777777" w:rsidR="0089535E" w:rsidRPr="0089535E" w:rsidRDefault="0089535E" w:rsidP="0089535E">
            <w:pPr>
              <w:spacing w:after="0" w:line="240" w:lineRule="auto"/>
              <w:rPr>
                <w:rFonts w:ascii="Times New Roman" w:eastAsia="Times New Roman" w:hAnsi="Times New Roman" w:cs="Times New Roman"/>
                <w:kern w:val="0"/>
                <w:sz w:val="20"/>
                <w:szCs w:val="20"/>
                <w14:ligatures w14:val="none"/>
              </w:rPr>
            </w:pPr>
          </w:p>
        </w:tc>
      </w:tr>
    </w:tbl>
    <w:p w14:paraId="6E42AB7C" w14:textId="77777777" w:rsidR="0089535E" w:rsidRPr="0089535E" w:rsidRDefault="0089535E" w:rsidP="0089535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9535E">
        <w:rPr>
          <w:rFonts w:ascii="Times New Roman" w:eastAsia="Times New Roman" w:hAnsi="Times New Roman" w:cs="Times New Roman"/>
          <w:b/>
          <w:bCs/>
          <w:color w:val="000000"/>
          <w:kern w:val="0"/>
          <w:sz w:val="27"/>
          <w:szCs w:val="27"/>
          <w14:ligatures w14:val="none"/>
        </w:rPr>
        <w:t>Task 3 — Apply It: Match the Scenario (≈20 min)</w:t>
      </w:r>
    </w:p>
    <w:p w14:paraId="0EB9B59A"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For each Thai scenario below, write </w:t>
      </w:r>
      <w:r w:rsidRPr="0089535E">
        <w:rPr>
          <w:rFonts w:ascii="Times New Roman" w:eastAsia="Times New Roman" w:hAnsi="Times New Roman" w:cs="Times New Roman"/>
          <w:b/>
          <w:bCs/>
          <w:color w:val="000000"/>
          <w:kern w:val="0"/>
          <w:szCs w:val="24"/>
          <w14:ligatures w14:val="none"/>
        </w:rPr>
        <w:t>(a)</w:t>
      </w:r>
      <w:r w:rsidRPr="0089535E">
        <w:rPr>
          <w:rFonts w:ascii="Times New Roman" w:eastAsia="Times New Roman" w:hAnsi="Times New Roman" w:cs="Times New Roman"/>
          <w:color w:val="000000"/>
          <w:kern w:val="0"/>
          <w:szCs w:val="24"/>
          <w14:ligatures w14:val="none"/>
        </w:rPr>
        <w:t> which type of IP protection applies, and </w:t>
      </w:r>
      <w:r w:rsidRPr="0089535E">
        <w:rPr>
          <w:rFonts w:ascii="Times New Roman" w:eastAsia="Times New Roman" w:hAnsi="Times New Roman" w:cs="Times New Roman"/>
          <w:b/>
          <w:bCs/>
          <w:color w:val="000000"/>
          <w:kern w:val="0"/>
          <w:szCs w:val="24"/>
          <w14:ligatures w14:val="none"/>
        </w:rPr>
        <w:t>(b)</w:t>
      </w:r>
      <w:r w:rsidRPr="0089535E">
        <w:rPr>
          <w:rFonts w:ascii="Times New Roman" w:eastAsia="Times New Roman" w:hAnsi="Times New Roman" w:cs="Times New Roman"/>
          <w:color w:val="000000"/>
          <w:kern w:val="0"/>
          <w:szCs w:val="24"/>
          <w14:ligatures w14:val="none"/>
        </w:rPr>
        <w:t> one sentence explaining your choice.</w:t>
      </w:r>
    </w:p>
    <w:p w14:paraId="05788AAC" w14:textId="77777777" w:rsidR="0089535E" w:rsidRPr="0089535E" w:rsidRDefault="0089535E" w:rsidP="0089535E">
      <w:pPr>
        <w:numPr>
          <w:ilvl w:val="0"/>
          <w:numId w:val="4"/>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street vendor in Bangkok sells handbags stamped with a famous foreign fashion brand's logo. The bags are not genuine.</w:t>
      </w:r>
    </w:p>
    <w:p w14:paraId="7C6CA506" w14:textId="77777777" w:rsidR="0089535E" w:rsidRPr="0089535E" w:rsidRDefault="0089535E" w:rsidP="0089535E">
      <w:pPr>
        <w:numPr>
          <w:ilvl w:val="0"/>
          <w:numId w:val="4"/>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Chiang Mai musician discovers her song is being used in a local company's advertisement without her permission.</w:t>
      </w:r>
    </w:p>
    <w:p w14:paraId="6F03CE63" w14:textId="77777777" w:rsidR="0089535E" w:rsidRPr="0089535E" w:rsidRDefault="0089535E" w:rsidP="0089535E">
      <w:pPr>
        <w:numPr>
          <w:ilvl w:val="0"/>
          <w:numId w:val="4"/>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food company's unique chilli-paste formula is taken by a former employee who starts selling an identical product.</w:t>
      </w:r>
    </w:p>
    <w:p w14:paraId="0011ABDF" w14:textId="77777777" w:rsidR="0089535E" w:rsidRPr="0089535E" w:rsidRDefault="0089535E" w:rsidP="0089535E">
      <w:pPr>
        <w:numPr>
          <w:ilvl w:val="0"/>
          <w:numId w:val="4"/>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Thai engineer designs a brand-new, more fuel-efficient rice harvester and wants exclusive rights to make and sell it.</w:t>
      </w:r>
    </w:p>
    <w:p w14:paraId="40FB3FE3" w14:textId="77777777" w:rsidR="0089535E" w:rsidRPr="0089535E" w:rsidRDefault="0089535E" w:rsidP="0089535E">
      <w:pPr>
        <w:numPr>
          <w:ilvl w:val="0"/>
          <w:numId w:val="4"/>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Coffee grown and processed in a specific highland district markets itself using that district's name, which has become known for its distinctive flavour.</w:t>
      </w:r>
    </w:p>
    <w:p w14:paraId="01CEB1F3" w14:textId="77777777" w:rsidR="0089535E" w:rsidRPr="0089535E" w:rsidRDefault="0089535E" w:rsidP="0089535E">
      <w:pPr>
        <w:numPr>
          <w:ilvl w:val="0"/>
          <w:numId w:val="4"/>
        </w:num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A start-up's database of 100,000 customers — names, phone numbers, purchase history — is leaked by a hacker.</w:t>
      </w:r>
    </w:p>
    <w:p w14:paraId="718D6727"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b/>
          <w:bCs/>
          <w:color w:val="000000"/>
          <w:kern w:val="0"/>
          <w:szCs w:val="24"/>
          <w14:ligatures w14:val="none"/>
        </w:rPr>
        <w:lastRenderedPageBreak/>
        <w:t>Challenge question:</w:t>
      </w:r>
      <w:r w:rsidRPr="0089535E">
        <w:rPr>
          <w:rFonts w:ascii="Times New Roman" w:eastAsia="Times New Roman" w:hAnsi="Times New Roman" w:cs="Times New Roman"/>
          <w:color w:val="000000"/>
          <w:kern w:val="0"/>
          <w:szCs w:val="24"/>
          <w14:ligatures w14:val="none"/>
        </w:rPr>
        <w:t> Scenario 6 involves </w:t>
      </w:r>
      <w:r w:rsidRPr="0089535E">
        <w:rPr>
          <w:rFonts w:ascii="Times New Roman" w:eastAsia="Times New Roman" w:hAnsi="Times New Roman" w:cs="Times New Roman"/>
          <w:i/>
          <w:iCs/>
          <w:color w:val="000000"/>
          <w:kern w:val="0"/>
          <w:szCs w:val="24"/>
          <w14:ligatures w14:val="none"/>
        </w:rPr>
        <w:t>two</w:t>
      </w:r>
      <w:r w:rsidRPr="0089535E">
        <w:rPr>
          <w:rFonts w:ascii="Times New Roman" w:eastAsia="Times New Roman" w:hAnsi="Times New Roman" w:cs="Times New Roman"/>
          <w:color w:val="000000"/>
          <w:kern w:val="0"/>
          <w:szCs w:val="24"/>
          <w14:ligatures w14:val="none"/>
        </w:rPr>
        <w:t> different legal frameworks. Name both and explain the difference between them. </w:t>
      </w:r>
      <w:r w:rsidRPr="0089535E">
        <w:rPr>
          <w:rFonts w:ascii="Times New Roman" w:eastAsia="Times New Roman" w:hAnsi="Times New Roman" w:cs="Times New Roman"/>
          <w:i/>
          <w:iCs/>
          <w:color w:val="000000"/>
          <w:kern w:val="0"/>
          <w:szCs w:val="24"/>
          <w14:ligatures w14:val="none"/>
        </w:rPr>
        <w:t>(Hint: think about who the data belongs to.)</w:t>
      </w:r>
    </w:p>
    <w:p w14:paraId="58BB45FE" w14:textId="77777777" w:rsidR="0089535E" w:rsidRPr="0089535E" w:rsidRDefault="0089535E" w:rsidP="0089535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9535E">
        <w:rPr>
          <w:rFonts w:ascii="Times New Roman" w:eastAsia="Times New Roman" w:hAnsi="Times New Roman" w:cs="Times New Roman"/>
          <w:b/>
          <w:bCs/>
          <w:color w:val="000000"/>
          <w:kern w:val="0"/>
          <w:sz w:val="27"/>
          <w:szCs w:val="27"/>
          <w14:ligatures w14:val="none"/>
        </w:rPr>
        <w:t>Task 4 — Reflection (≈10 min)</w:t>
      </w:r>
    </w:p>
    <w:p w14:paraId="23791796"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In </w:t>
      </w:r>
      <w:r w:rsidRPr="0089535E">
        <w:rPr>
          <w:rFonts w:ascii="Times New Roman" w:eastAsia="Times New Roman" w:hAnsi="Times New Roman" w:cs="Times New Roman"/>
          <w:b/>
          <w:bCs/>
          <w:color w:val="000000"/>
          <w:kern w:val="0"/>
          <w:szCs w:val="24"/>
          <w14:ligatures w14:val="none"/>
        </w:rPr>
        <w:t>150–200 words</w:t>
      </w:r>
      <w:r w:rsidRPr="0089535E">
        <w:rPr>
          <w:rFonts w:ascii="Times New Roman" w:eastAsia="Times New Roman" w:hAnsi="Times New Roman" w:cs="Times New Roman"/>
          <w:color w:val="000000"/>
          <w:kern w:val="0"/>
          <w:szCs w:val="24"/>
          <w14:ligatures w14:val="none"/>
        </w:rPr>
        <w:t>, answer:</w:t>
      </w:r>
    </w:p>
    <w:p w14:paraId="778AA80F" w14:textId="77777777" w:rsidR="0089535E" w:rsidRPr="0089535E" w:rsidRDefault="0089535E" w:rsidP="0089535E">
      <w:pPr>
        <w:spacing w:before="100" w:beforeAutospacing="1" w:after="100" w:afterAutospacing="1" w:line="240" w:lineRule="auto"/>
        <w:rPr>
          <w:rFonts w:ascii="Times New Roman" w:eastAsia="Times New Roman" w:hAnsi="Times New Roman" w:cs="Times New Roman"/>
          <w:color w:val="000000"/>
          <w:kern w:val="0"/>
          <w:szCs w:val="24"/>
          <w14:ligatures w14:val="none"/>
        </w:rPr>
      </w:pPr>
      <w:r w:rsidRPr="0089535E">
        <w:rPr>
          <w:rFonts w:ascii="Times New Roman" w:eastAsia="Times New Roman" w:hAnsi="Times New Roman" w:cs="Times New Roman"/>
          <w:color w:val="000000"/>
          <w:kern w:val="0"/>
          <w:szCs w:val="24"/>
          <w14:ligatures w14:val="none"/>
        </w:rPr>
        <w:t>Thailand is known both as a centre of innovation </w:t>
      </w:r>
      <w:r w:rsidRPr="0089535E">
        <w:rPr>
          <w:rFonts w:ascii="Times New Roman" w:eastAsia="Times New Roman" w:hAnsi="Times New Roman" w:cs="Times New Roman"/>
          <w:i/>
          <w:iCs/>
          <w:color w:val="000000"/>
          <w:kern w:val="0"/>
          <w:szCs w:val="24"/>
          <w14:ligatures w14:val="none"/>
        </w:rPr>
        <w:t>and</w:t>
      </w:r>
      <w:r w:rsidRPr="0089535E">
        <w:rPr>
          <w:rFonts w:ascii="Times New Roman" w:eastAsia="Times New Roman" w:hAnsi="Times New Roman" w:cs="Times New Roman"/>
          <w:color w:val="000000"/>
          <w:kern w:val="0"/>
          <w:szCs w:val="24"/>
          <w14:ligatures w14:val="none"/>
        </w:rPr>
        <w:t> as a place where counterfeit goods are widely available. Why does strong intellectual property protection matter for Thailand's creators, businesses, and economy? Use at least two specific IP types from today's lesson in your answer.</w:t>
      </w:r>
    </w:p>
    <w:sectPr w:rsidR="0089535E" w:rsidRPr="008953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33EF1"/>
    <w:multiLevelType w:val="multilevel"/>
    <w:tmpl w:val="E85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F0543"/>
    <w:multiLevelType w:val="multilevel"/>
    <w:tmpl w:val="36942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E0631"/>
    <w:multiLevelType w:val="multilevel"/>
    <w:tmpl w:val="7BFE2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B1270F"/>
    <w:multiLevelType w:val="multilevel"/>
    <w:tmpl w:val="36E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80FC8"/>
    <w:multiLevelType w:val="multilevel"/>
    <w:tmpl w:val="2932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BC4335"/>
    <w:multiLevelType w:val="multilevel"/>
    <w:tmpl w:val="02C2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747EFF"/>
    <w:multiLevelType w:val="multilevel"/>
    <w:tmpl w:val="BA52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9650628">
    <w:abstractNumId w:val="2"/>
  </w:num>
  <w:num w:numId="2" w16cid:durableId="386299051">
    <w:abstractNumId w:val="0"/>
  </w:num>
  <w:num w:numId="3" w16cid:durableId="1072191232">
    <w:abstractNumId w:val="6"/>
  </w:num>
  <w:num w:numId="4" w16cid:durableId="243345387">
    <w:abstractNumId w:val="5"/>
  </w:num>
  <w:num w:numId="5" w16cid:durableId="87242212">
    <w:abstractNumId w:val="1"/>
  </w:num>
  <w:num w:numId="6" w16cid:durableId="151409323">
    <w:abstractNumId w:val="3"/>
  </w:num>
  <w:num w:numId="7" w16cid:durableId="660623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5E"/>
    <w:rsid w:val="004E055D"/>
    <w:rsid w:val="0089535E"/>
    <w:rsid w:val="009A3F9C"/>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0828"/>
  <w15:chartTrackingRefBased/>
  <w15:docId w15:val="{36954EF6-1950-1640-9906-0C4283C3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TH"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next w:val="Normal"/>
    <w:link w:val="Heading1Char"/>
    <w:uiPriority w:val="9"/>
    <w:qFormat/>
    <w:rsid w:val="0089535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89535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89535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95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35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89535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89535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95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35E"/>
    <w:rPr>
      <w:rFonts w:eastAsiaTheme="majorEastAsia" w:cstheme="majorBidi"/>
      <w:color w:val="272727" w:themeColor="text1" w:themeTint="D8"/>
    </w:rPr>
  </w:style>
  <w:style w:type="paragraph" w:styleId="Title">
    <w:name w:val="Title"/>
    <w:basedOn w:val="Normal"/>
    <w:next w:val="Normal"/>
    <w:link w:val="TitleChar"/>
    <w:uiPriority w:val="10"/>
    <w:qFormat/>
    <w:rsid w:val="0089535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9535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9535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9535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9535E"/>
    <w:pPr>
      <w:spacing w:before="160"/>
      <w:jc w:val="center"/>
    </w:pPr>
    <w:rPr>
      <w:i/>
      <w:iCs/>
      <w:color w:val="404040" w:themeColor="text1" w:themeTint="BF"/>
    </w:rPr>
  </w:style>
  <w:style w:type="character" w:customStyle="1" w:styleId="QuoteChar">
    <w:name w:val="Quote Char"/>
    <w:basedOn w:val="DefaultParagraphFont"/>
    <w:link w:val="Quote"/>
    <w:uiPriority w:val="29"/>
    <w:rsid w:val="0089535E"/>
    <w:rPr>
      <w:rFonts w:cs="Angsana New"/>
      <w:i/>
      <w:iCs/>
      <w:color w:val="404040" w:themeColor="text1" w:themeTint="BF"/>
    </w:rPr>
  </w:style>
  <w:style w:type="paragraph" w:styleId="ListParagraph">
    <w:name w:val="List Paragraph"/>
    <w:basedOn w:val="Normal"/>
    <w:uiPriority w:val="34"/>
    <w:qFormat/>
    <w:rsid w:val="0089535E"/>
    <w:pPr>
      <w:ind w:left="720"/>
      <w:contextualSpacing/>
    </w:pPr>
  </w:style>
  <w:style w:type="character" w:styleId="IntenseEmphasis">
    <w:name w:val="Intense Emphasis"/>
    <w:basedOn w:val="DefaultParagraphFont"/>
    <w:uiPriority w:val="21"/>
    <w:qFormat/>
    <w:rsid w:val="0089535E"/>
    <w:rPr>
      <w:i/>
      <w:iCs/>
      <w:color w:val="0F4761" w:themeColor="accent1" w:themeShade="BF"/>
    </w:rPr>
  </w:style>
  <w:style w:type="paragraph" w:styleId="IntenseQuote">
    <w:name w:val="Intense Quote"/>
    <w:basedOn w:val="Normal"/>
    <w:next w:val="Normal"/>
    <w:link w:val="IntenseQuoteChar"/>
    <w:uiPriority w:val="30"/>
    <w:qFormat/>
    <w:rsid w:val="00895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35E"/>
    <w:rPr>
      <w:rFonts w:cs="Angsana New"/>
      <w:i/>
      <w:iCs/>
      <w:color w:val="0F4761" w:themeColor="accent1" w:themeShade="BF"/>
    </w:rPr>
  </w:style>
  <w:style w:type="character" w:styleId="IntenseReference">
    <w:name w:val="Intense Reference"/>
    <w:basedOn w:val="DefaultParagraphFont"/>
    <w:uiPriority w:val="32"/>
    <w:qFormat/>
    <w:rsid w:val="0089535E"/>
    <w:rPr>
      <w:b/>
      <w:bCs/>
      <w:smallCaps/>
      <w:color w:val="0F4761" w:themeColor="accent1" w:themeShade="BF"/>
      <w:spacing w:val="5"/>
    </w:rPr>
  </w:style>
  <w:style w:type="paragraph" w:styleId="NormalWeb">
    <w:name w:val="Normal (Web)"/>
    <w:basedOn w:val="Normal"/>
    <w:uiPriority w:val="99"/>
    <w:semiHidden/>
    <w:unhideWhenUsed/>
    <w:rsid w:val="0089535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89535E"/>
    <w:rPr>
      <w:b/>
      <w:bCs/>
    </w:rPr>
  </w:style>
  <w:style w:type="character" w:customStyle="1" w:styleId="apple-converted-space">
    <w:name w:val="apple-converted-space"/>
    <w:basedOn w:val="DefaultParagraphFont"/>
    <w:rsid w:val="0089535E"/>
  </w:style>
  <w:style w:type="character" w:styleId="Emphasis">
    <w:name w:val="Emphasis"/>
    <w:basedOn w:val="DefaultParagraphFont"/>
    <w:uiPriority w:val="20"/>
    <w:qFormat/>
    <w:rsid w:val="0089535E"/>
    <w:rPr>
      <w:i/>
      <w:iCs/>
    </w:rPr>
  </w:style>
  <w:style w:type="character" w:styleId="HTMLCode">
    <w:name w:val="HTML Code"/>
    <w:basedOn w:val="DefaultParagraphFont"/>
    <w:uiPriority w:val="99"/>
    <w:semiHidden/>
    <w:unhideWhenUsed/>
    <w:rsid w:val="0089535E"/>
    <w:rPr>
      <w:rFonts w:ascii="Courier New" w:eastAsia="Times New Roman" w:hAnsi="Courier New" w:cs="Courier New"/>
      <w:sz w:val="20"/>
      <w:szCs w:val="20"/>
    </w:rPr>
  </w:style>
  <w:style w:type="character" w:styleId="Hyperlink">
    <w:name w:val="Hyperlink"/>
    <w:basedOn w:val="DefaultParagraphFont"/>
    <w:uiPriority w:val="99"/>
    <w:unhideWhenUsed/>
    <w:rsid w:val="0089535E"/>
    <w:rPr>
      <w:color w:val="467886" w:themeColor="hyperlink"/>
      <w:u w:val="single"/>
    </w:rPr>
  </w:style>
  <w:style w:type="character" w:styleId="UnresolvedMention">
    <w:name w:val="Unresolved Mention"/>
    <w:basedOn w:val="DefaultParagraphFont"/>
    <w:uiPriority w:val="99"/>
    <w:semiHidden/>
    <w:unhideWhenUsed/>
    <w:rsid w:val="0089535E"/>
    <w:rPr>
      <w:color w:val="605E5C"/>
      <w:shd w:val="clear" w:color="auto" w:fill="E1DFDD"/>
    </w:rPr>
  </w:style>
  <w:style w:type="character" w:styleId="FollowedHyperlink">
    <w:name w:val="FollowedHyperlink"/>
    <w:basedOn w:val="DefaultParagraphFont"/>
    <w:uiPriority w:val="99"/>
    <w:semiHidden/>
    <w:unhideWhenUsed/>
    <w:rsid w:val="008953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HqDnvhg14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HqDnvhg14o" TargetMode="External"/><Relationship Id="rId5" Type="http://schemas.openxmlformats.org/officeDocument/2006/relationships/hyperlink" Target="https://drive.google.com/drive/folders/1XfItGTwYejOSVzLMDQD5QqGpqkZH7o5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831</Words>
  <Characters>4322</Characters>
  <Application>Microsoft Office Word</Application>
  <DocSecurity>0</DocSecurity>
  <Lines>83</Lines>
  <Paragraphs>27</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Stasi</dc:creator>
  <cp:keywords/>
  <dc:description/>
  <cp:lastModifiedBy>Alessandro Stasi</cp:lastModifiedBy>
  <cp:revision>1</cp:revision>
  <dcterms:created xsi:type="dcterms:W3CDTF">2026-06-11T05:54:00Z</dcterms:created>
  <dcterms:modified xsi:type="dcterms:W3CDTF">2026-06-11T05:58:00Z</dcterms:modified>
</cp:coreProperties>
</file>